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05510" w14:textId="60DB3877" w:rsidR="00705738" w:rsidRDefault="00705738" w:rsidP="00705738">
      <w:pPr>
        <w:rPr>
          <w:rFonts w:eastAsia="Times New Roman" w:cstheme="minorHAnsi"/>
          <w:color w:val="000000"/>
          <w:sz w:val="27"/>
          <w:szCs w:val="27"/>
          <w:shd w:val="clear" w:color="auto" w:fill="FFFFFF"/>
          <w:lang w:eastAsia="nl-NL"/>
        </w:rPr>
      </w:pPr>
      <w:r w:rsidRPr="00705738">
        <w:rPr>
          <w:rFonts w:eastAsia="Times New Roman" w:cstheme="minorHAnsi"/>
          <w:color w:val="000000"/>
          <w:sz w:val="27"/>
          <w:szCs w:val="27"/>
          <w:shd w:val="clear" w:color="auto" w:fill="FFFFFF"/>
          <w:lang w:eastAsia="nl-NL"/>
        </w:rPr>
        <w:t>De voorzitter van het dagelijks bestuur stadsdeel Nieuw-West</w:t>
      </w:r>
      <w:r w:rsidRPr="00705738">
        <w:rPr>
          <w:rFonts w:eastAsia="Times New Roman" w:cstheme="minorHAnsi"/>
          <w:color w:val="000000"/>
          <w:sz w:val="27"/>
          <w:szCs w:val="27"/>
          <w:lang w:eastAsia="nl-NL"/>
        </w:rPr>
        <w:br/>
      </w:r>
      <w:r w:rsidRPr="00705738">
        <w:rPr>
          <w:rFonts w:eastAsia="Times New Roman" w:cstheme="minorHAnsi"/>
          <w:color w:val="000000"/>
          <w:sz w:val="27"/>
          <w:szCs w:val="27"/>
          <w:shd w:val="clear" w:color="auto" w:fill="FFFFFF"/>
          <w:lang w:eastAsia="nl-NL"/>
        </w:rPr>
        <w:t>Postbus 2003</w:t>
      </w:r>
      <w:r w:rsidRPr="00705738">
        <w:rPr>
          <w:rFonts w:eastAsia="Times New Roman" w:cstheme="minorHAnsi"/>
          <w:color w:val="000000"/>
          <w:sz w:val="27"/>
          <w:szCs w:val="27"/>
          <w:lang w:eastAsia="nl-NL"/>
        </w:rPr>
        <w:br/>
      </w:r>
      <w:r w:rsidRPr="00705738">
        <w:rPr>
          <w:rFonts w:eastAsia="Times New Roman" w:cstheme="minorHAnsi"/>
          <w:color w:val="000000"/>
          <w:sz w:val="27"/>
          <w:szCs w:val="27"/>
          <w:shd w:val="clear" w:color="auto" w:fill="FFFFFF"/>
          <w:lang w:eastAsia="nl-NL"/>
        </w:rPr>
        <w:t>1000 CA Amsterdam</w:t>
      </w:r>
    </w:p>
    <w:p w14:paraId="278964F5" w14:textId="4513FADA" w:rsidR="006D2BC8" w:rsidRPr="000F7659" w:rsidRDefault="00FD6D85" w:rsidP="006D2BC8">
      <w:pPr>
        <w:rPr>
          <w:rFonts w:cstheme="minorHAnsi"/>
          <w:lang w:val="en-US"/>
        </w:rPr>
      </w:pPr>
      <w:hyperlink r:id="rId7" w:history="1">
        <w:r w:rsidR="006D2BC8" w:rsidRPr="000F7659">
          <w:rPr>
            <w:rStyle w:val="Hyperlink"/>
            <w:rFonts w:cstheme="minorHAnsi"/>
            <w:color w:val="A00078"/>
            <w:sz w:val="27"/>
            <w:szCs w:val="27"/>
            <w:lang w:val="en-US"/>
          </w:rPr>
          <w:t>vthsdnw@amsterdam.nl</w:t>
        </w:r>
      </w:hyperlink>
    </w:p>
    <w:p w14:paraId="27A36173" w14:textId="77777777" w:rsidR="000C4D92" w:rsidRPr="000F7659" w:rsidRDefault="000C4D92" w:rsidP="00DE42D3">
      <w:pPr>
        <w:rPr>
          <w:rStyle w:val="Subtielebenadrukking"/>
          <w:i w:val="0"/>
          <w:iCs w:val="0"/>
          <w:lang w:val="en-US" w:eastAsia="nl-NL"/>
        </w:rPr>
      </w:pPr>
    </w:p>
    <w:p w14:paraId="41DE3818" w14:textId="0ADEAB7B" w:rsidR="009B4946" w:rsidRPr="000F7659" w:rsidRDefault="00594DBB" w:rsidP="009B4946">
      <w:pPr>
        <w:pStyle w:val="Titel"/>
        <w:rPr>
          <w:sz w:val="36"/>
          <w:szCs w:val="36"/>
          <w:lang w:val="en-US"/>
        </w:rPr>
      </w:pPr>
      <w:proofErr w:type="spellStart"/>
      <w:r w:rsidRPr="000F7659">
        <w:rPr>
          <w:sz w:val="36"/>
          <w:szCs w:val="36"/>
          <w:lang w:val="en-US"/>
        </w:rPr>
        <w:t>Ziens</w:t>
      </w:r>
      <w:r w:rsidR="009F7952" w:rsidRPr="000F7659">
        <w:rPr>
          <w:sz w:val="36"/>
          <w:szCs w:val="36"/>
          <w:lang w:val="en-US"/>
        </w:rPr>
        <w:t>w</w:t>
      </w:r>
      <w:r w:rsidRPr="000F7659">
        <w:rPr>
          <w:sz w:val="36"/>
          <w:szCs w:val="36"/>
          <w:lang w:val="en-US"/>
        </w:rPr>
        <w:t>ijze</w:t>
      </w:r>
      <w:proofErr w:type="spellEnd"/>
      <w:r w:rsidR="00960B8E" w:rsidRPr="000F7659">
        <w:rPr>
          <w:sz w:val="36"/>
          <w:szCs w:val="36"/>
          <w:lang w:val="en-US"/>
        </w:rPr>
        <w:t xml:space="preserve"> </w:t>
      </w:r>
      <w:proofErr w:type="spellStart"/>
      <w:r w:rsidR="00705738" w:rsidRPr="000F7659">
        <w:rPr>
          <w:sz w:val="36"/>
          <w:szCs w:val="36"/>
          <w:lang w:val="en-US"/>
        </w:rPr>
        <w:t>inzake</w:t>
      </w:r>
      <w:proofErr w:type="spellEnd"/>
      <w:r w:rsidR="00705738" w:rsidRPr="000F7659">
        <w:rPr>
          <w:sz w:val="36"/>
          <w:szCs w:val="36"/>
          <w:lang w:val="en-US"/>
        </w:rPr>
        <w:t xml:space="preserve"> Chin </w:t>
      </w:r>
      <w:proofErr w:type="spellStart"/>
      <w:r w:rsidR="00705738" w:rsidRPr="000F7659">
        <w:rPr>
          <w:sz w:val="36"/>
          <w:szCs w:val="36"/>
          <w:lang w:val="en-US"/>
        </w:rPr>
        <w:t>Chin</w:t>
      </w:r>
      <w:proofErr w:type="spellEnd"/>
      <w:r w:rsidR="00705738" w:rsidRPr="000F7659">
        <w:rPr>
          <w:sz w:val="36"/>
          <w:szCs w:val="36"/>
          <w:lang w:val="en-US"/>
        </w:rPr>
        <w:t xml:space="preserve"> Fest</w:t>
      </w:r>
      <w:r w:rsidRPr="000F7659">
        <w:rPr>
          <w:sz w:val="36"/>
          <w:szCs w:val="36"/>
          <w:lang w:val="en-US"/>
        </w:rPr>
        <w:t xml:space="preserve"> 2021</w:t>
      </w:r>
    </w:p>
    <w:p w14:paraId="051AB6DB" w14:textId="6406E264" w:rsidR="006C359B" w:rsidRDefault="009B2D14" w:rsidP="001A15B4">
      <w:pPr>
        <w:rPr>
          <w:sz w:val="21"/>
          <w:szCs w:val="21"/>
        </w:rPr>
      </w:pPr>
      <w:proofErr w:type="gramStart"/>
      <w:r>
        <w:rPr>
          <w:sz w:val="21"/>
          <w:szCs w:val="21"/>
        </w:rPr>
        <w:t>o</w:t>
      </w:r>
      <w:r w:rsidR="00705738">
        <w:rPr>
          <w:sz w:val="21"/>
          <w:szCs w:val="21"/>
        </w:rPr>
        <w:t>p</w:t>
      </w:r>
      <w:proofErr w:type="gramEnd"/>
      <w:r w:rsidR="009F7952" w:rsidRPr="0058627C">
        <w:rPr>
          <w:sz w:val="21"/>
          <w:szCs w:val="21"/>
        </w:rPr>
        <w:t xml:space="preserve"> d</w:t>
      </w:r>
      <w:r w:rsidR="00594DBB" w:rsidRPr="0058627C">
        <w:rPr>
          <w:sz w:val="21"/>
          <w:szCs w:val="21"/>
        </w:rPr>
        <w:t>e Polderheuvel in Tuinen van West</w:t>
      </w:r>
    </w:p>
    <w:p w14:paraId="52F569B4" w14:textId="77777777" w:rsidR="00FB1823" w:rsidRDefault="00FB1823" w:rsidP="009B2D14">
      <w:pPr>
        <w:rPr>
          <w:rStyle w:val="Subtielebenadrukking"/>
          <w:rFonts w:cstheme="minorHAnsi"/>
          <w:i w:val="0"/>
          <w:iCs w:val="0"/>
          <w:color w:val="auto"/>
          <w:lang w:eastAsia="nl-NL"/>
        </w:rPr>
      </w:pPr>
    </w:p>
    <w:p w14:paraId="649F0553" w14:textId="25AF58FB" w:rsidR="009B2D14" w:rsidRDefault="009B2D14" w:rsidP="009B2D14">
      <w:pPr>
        <w:rPr>
          <w:rFonts w:eastAsia="Times New Roman" w:cstheme="minorHAnsi"/>
          <w:shd w:val="clear" w:color="auto" w:fill="FFFFFF"/>
          <w:lang w:eastAsia="nl-NL"/>
        </w:rPr>
      </w:pPr>
      <w:r w:rsidRPr="00705738">
        <w:rPr>
          <w:rStyle w:val="Subtielebenadrukking"/>
          <w:rFonts w:cstheme="minorHAnsi"/>
          <w:i w:val="0"/>
          <w:iCs w:val="0"/>
          <w:color w:val="auto"/>
          <w:lang w:eastAsia="nl-NL"/>
        </w:rPr>
        <w:t xml:space="preserve">Dossiernummer </w:t>
      </w:r>
      <w:r w:rsidRPr="00705738">
        <w:rPr>
          <w:rFonts w:eastAsia="Times New Roman" w:cstheme="minorHAnsi"/>
          <w:shd w:val="clear" w:color="auto" w:fill="FFFFFF"/>
          <w:lang w:eastAsia="nl-NL"/>
        </w:rPr>
        <w:t>Z/21/1929451</w:t>
      </w:r>
    </w:p>
    <w:p w14:paraId="2D578355" w14:textId="11561F69" w:rsidR="00C161C0" w:rsidRDefault="00C161C0" w:rsidP="009B2D14">
      <w:pPr>
        <w:rPr>
          <w:rFonts w:eastAsia="Times New Roman" w:cstheme="minorHAnsi"/>
          <w:shd w:val="clear" w:color="auto" w:fill="FFFFFF"/>
          <w:lang w:eastAsia="nl-NL"/>
        </w:rPr>
      </w:pPr>
    </w:p>
    <w:p w14:paraId="1B8D09D9" w14:textId="77777777" w:rsidR="00C161C0" w:rsidRDefault="00C161C0" w:rsidP="009B2D14">
      <w:pPr>
        <w:rPr>
          <w:rFonts w:eastAsia="Times New Roman" w:cstheme="minorHAnsi"/>
          <w:shd w:val="clear" w:color="auto" w:fill="FFFFFF"/>
          <w:lang w:eastAsia="nl-NL"/>
        </w:rPr>
      </w:pPr>
    </w:p>
    <w:p w14:paraId="0F715EBB" w14:textId="2F9EB595" w:rsidR="009B2D14" w:rsidRDefault="009B2D14" w:rsidP="009B2D14">
      <w:pPr>
        <w:rPr>
          <w:rFonts w:eastAsia="Times New Roman" w:cstheme="minorHAnsi"/>
          <w:shd w:val="clear" w:color="auto" w:fill="FFFFFF"/>
          <w:lang w:eastAsia="nl-NL"/>
        </w:rPr>
      </w:pPr>
      <w:r>
        <w:rPr>
          <w:rFonts w:eastAsia="Times New Roman" w:cstheme="minorHAnsi"/>
          <w:shd w:val="clear" w:color="auto" w:fill="FFFFFF"/>
          <w:lang w:eastAsia="nl-NL"/>
        </w:rPr>
        <w:t xml:space="preserve">Geachte heer </w:t>
      </w:r>
      <w:proofErr w:type="spellStart"/>
      <w:r>
        <w:rPr>
          <w:rFonts w:eastAsia="Times New Roman" w:cstheme="minorHAnsi"/>
          <w:shd w:val="clear" w:color="auto" w:fill="FFFFFF"/>
          <w:lang w:eastAsia="nl-NL"/>
        </w:rPr>
        <w:t>Ünver</w:t>
      </w:r>
      <w:proofErr w:type="spellEnd"/>
      <w:r>
        <w:rPr>
          <w:rFonts w:eastAsia="Times New Roman" w:cstheme="minorHAnsi"/>
          <w:shd w:val="clear" w:color="auto" w:fill="FFFFFF"/>
          <w:lang w:eastAsia="nl-NL"/>
        </w:rPr>
        <w:t>,</w:t>
      </w:r>
    </w:p>
    <w:p w14:paraId="76A8D57D" w14:textId="46131DBD" w:rsidR="009B2D14" w:rsidRDefault="009B2D14" w:rsidP="009B2D14">
      <w:pPr>
        <w:rPr>
          <w:rFonts w:eastAsia="Times New Roman" w:cstheme="minorHAnsi"/>
          <w:shd w:val="clear" w:color="auto" w:fill="FFFFFF"/>
          <w:lang w:eastAsia="nl-NL"/>
        </w:rPr>
      </w:pPr>
    </w:p>
    <w:p w14:paraId="6668A2EA" w14:textId="52646668" w:rsidR="009B2D14" w:rsidRPr="00705738" w:rsidRDefault="009B2D14" w:rsidP="009B2D14">
      <w:pPr>
        <w:rPr>
          <w:rFonts w:eastAsia="Times New Roman" w:cstheme="minorHAnsi"/>
          <w:lang w:eastAsia="nl-NL"/>
        </w:rPr>
      </w:pPr>
      <w:r>
        <w:rPr>
          <w:rFonts w:eastAsia="Times New Roman" w:cstheme="minorHAnsi"/>
          <w:shd w:val="clear" w:color="auto" w:fill="FFFFFF"/>
          <w:lang w:eastAsia="nl-NL"/>
        </w:rPr>
        <w:t xml:space="preserve">Hierbij geef ik mijn zienswijze over de vergunningaanvraag voor het </w:t>
      </w:r>
      <w:proofErr w:type="spellStart"/>
      <w:r>
        <w:rPr>
          <w:rFonts w:eastAsia="Times New Roman" w:cstheme="minorHAnsi"/>
          <w:shd w:val="clear" w:color="auto" w:fill="FFFFFF"/>
          <w:lang w:eastAsia="nl-NL"/>
        </w:rPr>
        <w:t>Chin</w:t>
      </w:r>
      <w:proofErr w:type="spellEnd"/>
      <w:r>
        <w:rPr>
          <w:rFonts w:eastAsia="Times New Roman" w:cstheme="minorHAnsi"/>
          <w:shd w:val="clear" w:color="auto" w:fill="FFFFFF"/>
          <w:lang w:eastAsia="nl-NL"/>
        </w:rPr>
        <w:t xml:space="preserve"> </w:t>
      </w:r>
      <w:proofErr w:type="spellStart"/>
      <w:r>
        <w:rPr>
          <w:rFonts w:eastAsia="Times New Roman" w:cstheme="minorHAnsi"/>
          <w:shd w:val="clear" w:color="auto" w:fill="FFFFFF"/>
          <w:lang w:eastAsia="nl-NL"/>
        </w:rPr>
        <w:t>Chin</w:t>
      </w:r>
      <w:proofErr w:type="spellEnd"/>
      <w:r>
        <w:rPr>
          <w:rFonts w:eastAsia="Times New Roman" w:cstheme="minorHAnsi"/>
          <w:shd w:val="clear" w:color="auto" w:fill="FFFFFF"/>
          <w:lang w:eastAsia="nl-NL"/>
        </w:rPr>
        <w:t xml:space="preserve"> </w:t>
      </w:r>
      <w:proofErr w:type="spellStart"/>
      <w:r>
        <w:rPr>
          <w:rFonts w:eastAsia="Times New Roman" w:cstheme="minorHAnsi"/>
          <w:shd w:val="clear" w:color="auto" w:fill="FFFFFF"/>
          <w:lang w:eastAsia="nl-NL"/>
        </w:rPr>
        <w:t>Fest</w:t>
      </w:r>
      <w:proofErr w:type="spellEnd"/>
      <w:r>
        <w:rPr>
          <w:rFonts w:eastAsia="Times New Roman" w:cstheme="minorHAnsi"/>
          <w:shd w:val="clear" w:color="auto" w:fill="FFFFFF"/>
          <w:lang w:eastAsia="nl-NL"/>
        </w:rPr>
        <w:t xml:space="preserve"> festival op 3 juli op de Polderheuvel in Tuinen van West.</w:t>
      </w:r>
    </w:p>
    <w:p w14:paraId="6CE5A3A2" w14:textId="77777777" w:rsidR="00594DBB" w:rsidRPr="0031400D" w:rsidRDefault="00594DBB" w:rsidP="00594DBB">
      <w:pPr>
        <w:rPr>
          <w:rFonts w:cstheme="minorHAnsi"/>
        </w:rPr>
      </w:pPr>
    </w:p>
    <w:p w14:paraId="620D4064" w14:textId="3FFB64DC" w:rsidR="00E4775B" w:rsidRPr="00E4775B" w:rsidRDefault="00E4775B" w:rsidP="0031400D">
      <w:pPr>
        <w:pStyle w:val="Lijstalinea"/>
        <w:rPr>
          <w:lang w:eastAsia="nl-NL"/>
        </w:rPr>
      </w:pPr>
      <w:r>
        <w:rPr>
          <w:lang w:eastAsia="nl-NL"/>
        </w:rPr>
        <w:t>Ondanks het heldere advies van het stadsdeelbestuur</w:t>
      </w:r>
      <w:r w:rsidR="000B2B13">
        <w:rPr>
          <w:lang w:eastAsia="nl-NL"/>
        </w:rPr>
        <w:t xml:space="preserve"> van Nieuw-West</w:t>
      </w:r>
      <w:r>
        <w:rPr>
          <w:lang w:eastAsia="nl-NL"/>
        </w:rPr>
        <w:t xml:space="preserve"> dat dance-evenementen niet gewenst zijn op de Polderheuvel, heeft het stadsbestuur besloten om het criterium ‘geen dance-evenementen’ in het locatieprofiel te laten vervallen.</w:t>
      </w:r>
    </w:p>
    <w:p w14:paraId="52395687" w14:textId="77777777" w:rsidR="00FD6D85" w:rsidRPr="00FD6D85" w:rsidRDefault="00FD6D85" w:rsidP="00FD6D85">
      <w:pPr>
        <w:pStyle w:val="Lijstalinea"/>
        <w:rPr>
          <w:rFonts w:eastAsia="Times New Roman"/>
          <w:lang w:eastAsia="nl-NL"/>
        </w:rPr>
      </w:pPr>
      <w:r w:rsidRPr="0031400D">
        <w:rPr>
          <w:lang w:eastAsia="nl-NL"/>
        </w:rPr>
        <w:t xml:space="preserve">Het Stedelijk Evenementenbureau geeft aan dat de Polderheuvel de meest geschikt locatie is omdat hier de minste woningen omheen liggen. Hierbij wordt geheel voorbijgegaan aan het feit dat het een open terrein betreft waar geluid veel verder draagt dan in de stad. Het geluid neemt minder in volume af dan in de stad waar de woningen dicht op elkaar staan en kan zo ongehinderd de woningen op grotere afstand bereiken. </w:t>
      </w:r>
      <w:r>
        <w:rPr>
          <w:lang w:eastAsia="nl-NL"/>
        </w:rPr>
        <w:t xml:space="preserve">En dat betreft ook de woningen in de buurgemeenten. </w:t>
      </w:r>
      <w:r w:rsidRPr="0031400D">
        <w:rPr>
          <w:lang w:eastAsia="nl-NL"/>
        </w:rPr>
        <w:t>Het aantal woningen met geluidoverlast van het festivallawaai is dus hoger dan het aantal direct omliggende woningen</w:t>
      </w:r>
      <w:r>
        <w:rPr>
          <w:lang w:eastAsia="nl-NL"/>
        </w:rPr>
        <w:t xml:space="preserve"> waar de burgemeester vanuit gaat</w:t>
      </w:r>
      <w:r w:rsidRPr="0031400D">
        <w:rPr>
          <w:lang w:eastAsia="nl-NL"/>
        </w:rPr>
        <w:t>.</w:t>
      </w:r>
    </w:p>
    <w:p w14:paraId="44DBB424" w14:textId="2B02CB1C" w:rsidR="00847ACC" w:rsidRDefault="00A01451" w:rsidP="0031400D">
      <w:pPr>
        <w:pStyle w:val="Lijstalinea"/>
        <w:rPr>
          <w:lang w:eastAsia="nl-NL"/>
        </w:rPr>
      </w:pPr>
      <w:r w:rsidRPr="0031400D">
        <w:rPr>
          <w:rFonts w:cstheme="minorHAnsi"/>
        </w:rPr>
        <w:t xml:space="preserve">In het </w:t>
      </w:r>
      <w:r w:rsidR="009B2D14">
        <w:rPr>
          <w:rFonts w:cstheme="minorHAnsi"/>
        </w:rPr>
        <w:t xml:space="preserve">(vorige) </w:t>
      </w:r>
      <w:r w:rsidRPr="0031400D">
        <w:rPr>
          <w:rFonts w:cstheme="minorHAnsi"/>
        </w:rPr>
        <w:t xml:space="preserve">locatieprofiel </w:t>
      </w:r>
      <w:r w:rsidR="00705738">
        <w:rPr>
          <w:rFonts w:cstheme="minorHAnsi"/>
        </w:rPr>
        <w:t xml:space="preserve">2018 </w:t>
      </w:r>
      <w:r w:rsidRPr="0031400D">
        <w:rPr>
          <w:rFonts w:cstheme="minorHAnsi"/>
        </w:rPr>
        <w:t>van de Polderheuvel staat h</w:t>
      </w:r>
      <w:r>
        <w:t xml:space="preserve">et karakter van het terrein duidelijk omschreven: </w:t>
      </w:r>
      <w:r w:rsidRPr="00C30E30">
        <w:rPr>
          <w:rStyle w:val="CitaatChar"/>
        </w:rPr>
        <w:t>‘</w:t>
      </w:r>
      <w:r w:rsidRPr="00DE42D3">
        <w:rPr>
          <w:rStyle w:val="CitaatChar"/>
        </w:rPr>
        <w:t>kunst en cultuur, stadslandbouw, gezonde voeding, duurzaamheid, natuurbeleving, innovatie, sport, recreatie en intimiteit’</w:t>
      </w:r>
      <w:r w:rsidRPr="00DE42D3">
        <w:t xml:space="preserve"> </w:t>
      </w:r>
      <w:r>
        <w:t xml:space="preserve">en </w:t>
      </w:r>
      <w:r w:rsidRPr="00DE42D3">
        <w:rPr>
          <w:rStyle w:val="CitaatChar"/>
        </w:rPr>
        <w:t>‘Toegestaan zijn passende festivals waarbij dancemuziek een ondergeschikte rol speelt, zowel in tijdsduur als thematisch.’</w:t>
      </w:r>
      <w:r w:rsidRPr="00C30E30">
        <w:rPr>
          <w:rStyle w:val="CitaatChar"/>
        </w:rPr>
        <w:t xml:space="preserve"> </w:t>
      </w:r>
      <w:r w:rsidR="00B116FC">
        <w:t xml:space="preserve">en als specificatie: </w:t>
      </w:r>
      <w:r w:rsidR="00275B0A" w:rsidRPr="00DE42D3">
        <w:t>‘</w:t>
      </w:r>
      <w:r w:rsidR="00B116FC" w:rsidRPr="00DE42D3">
        <w:rPr>
          <w:rStyle w:val="CitaatChar"/>
        </w:rPr>
        <w:t>Geen dance- evenementen</w:t>
      </w:r>
      <w:r w:rsidR="00275B0A" w:rsidRPr="00DE42D3">
        <w:rPr>
          <w:rStyle w:val="CitaatChar"/>
        </w:rPr>
        <w:t>’</w:t>
      </w:r>
      <w:r w:rsidR="00B116FC" w:rsidRPr="00B116FC">
        <w:rPr>
          <w:rStyle w:val="CitaatChar"/>
        </w:rPr>
        <w:t>.</w:t>
      </w:r>
      <w:r w:rsidR="00B116FC">
        <w:t xml:space="preserve"> D</w:t>
      </w:r>
      <w:r>
        <w:t xml:space="preserve">it sluit aan bij </w:t>
      </w:r>
      <w:r w:rsidR="001A5CAC">
        <w:t xml:space="preserve">de visie van omwonenden en </w:t>
      </w:r>
      <w:r w:rsidR="004B364E">
        <w:t xml:space="preserve">ook </w:t>
      </w:r>
      <w:r w:rsidR="001A5CAC">
        <w:t xml:space="preserve">bij </w:t>
      </w:r>
      <w:r>
        <w:t>het</w:t>
      </w:r>
      <w:r w:rsidR="004B364E">
        <w:t xml:space="preserve"> </w:t>
      </w:r>
      <w:proofErr w:type="spellStart"/>
      <w:r w:rsidR="00705738">
        <w:t>het</w:t>
      </w:r>
      <w:proofErr w:type="spellEnd"/>
      <w:r w:rsidR="00705738">
        <w:t xml:space="preserve"> rapport </w:t>
      </w:r>
      <w:r w:rsidR="00E4775B">
        <w:t>dat</w:t>
      </w:r>
      <w:r w:rsidR="00705738">
        <w:t xml:space="preserve"> </w:t>
      </w:r>
      <w:proofErr w:type="spellStart"/>
      <w:r w:rsidR="00705738">
        <w:t>CrisisLab</w:t>
      </w:r>
      <w:proofErr w:type="spellEnd"/>
      <w:r w:rsidR="004B364E">
        <w:t xml:space="preserve"> </w:t>
      </w:r>
      <w:r w:rsidR="00E4775B">
        <w:t xml:space="preserve">in opdracht van het standsbestuur heeft uitgevoerd, </w:t>
      </w:r>
      <w:r>
        <w:t xml:space="preserve">om </w:t>
      </w:r>
      <w:r w:rsidRPr="006467A4">
        <w:rPr>
          <w:lang w:eastAsia="nl-NL"/>
        </w:rPr>
        <w:t>duidelijke kaders</w:t>
      </w:r>
      <w:r w:rsidRPr="00A01451">
        <w:t xml:space="preserve"> te </w:t>
      </w:r>
      <w:r w:rsidRPr="006467A4">
        <w:rPr>
          <w:lang w:eastAsia="nl-NL"/>
        </w:rPr>
        <w:t>geven aan evenementen die in meer of mindere mate impact hebben op de stad.</w:t>
      </w:r>
      <w:r>
        <w:rPr>
          <w:lang w:eastAsia="nl-NL"/>
        </w:rPr>
        <w:t xml:space="preserve"> Op de Polderheuvel zijn dance-evenementen </w:t>
      </w:r>
      <w:r w:rsidR="004B364E">
        <w:rPr>
          <w:lang w:eastAsia="nl-NL"/>
        </w:rPr>
        <w:t xml:space="preserve">duidelijk </w:t>
      </w:r>
      <w:r>
        <w:rPr>
          <w:lang w:eastAsia="nl-NL"/>
        </w:rPr>
        <w:t>niet gewenst.</w:t>
      </w:r>
      <w:r w:rsidR="00792B96">
        <w:rPr>
          <w:lang w:eastAsia="nl-NL"/>
        </w:rPr>
        <w:t xml:space="preserve"> </w:t>
      </w:r>
    </w:p>
    <w:p w14:paraId="3B9A96C8" w14:textId="203FB265" w:rsidR="006467A4" w:rsidRPr="00B116FC" w:rsidRDefault="00792B96" w:rsidP="0031400D">
      <w:pPr>
        <w:pStyle w:val="Lijstalinea"/>
        <w:rPr>
          <w:lang w:eastAsia="nl-NL"/>
        </w:rPr>
      </w:pPr>
      <w:r>
        <w:rPr>
          <w:lang w:eastAsia="nl-NL"/>
        </w:rPr>
        <w:t xml:space="preserve">Helaas </w:t>
      </w:r>
      <w:r w:rsidR="00160286">
        <w:rPr>
          <w:lang w:eastAsia="nl-NL"/>
        </w:rPr>
        <w:t>zijn deze criteria allemaal</w:t>
      </w:r>
      <w:r w:rsidR="00FB2942">
        <w:rPr>
          <w:lang w:eastAsia="nl-NL"/>
        </w:rPr>
        <w:t xml:space="preserve"> </w:t>
      </w:r>
      <w:r>
        <w:rPr>
          <w:lang w:eastAsia="nl-NL"/>
        </w:rPr>
        <w:t xml:space="preserve">uit het nieuwe concept locatieprofiel </w:t>
      </w:r>
      <w:r w:rsidR="00D83A1B">
        <w:rPr>
          <w:lang w:eastAsia="nl-NL"/>
        </w:rPr>
        <w:t xml:space="preserve">van 2021 </w:t>
      </w:r>
      <w:r w:rsidR="00C17C30">
        <w:rPr>
          <w:lang w:eastAsia="nl-NL"/>
        </w:rPr>
        <w:t>verwijderd d</w:t>
      </w:r>
      <w:r w:rsidR="00515902">
        <w:rPr>
          <w:lang w:eastAsia="nl-NL"/>
        </w:rPr>
        <w:t>oor het stadsbestuur</w:t>
      </w:r>
      <w:r w:rsidR="00C17C30">
        <w:rPr>
          <w:lang w:eastAsia="nl-NL"/>
        </w:rPr>
        <w:t xml:space="preserve">, zonder enig overleg met de omwonenden in </w:t>
      </w:r>
      <w:r w:rsidR="00160286">
        <w:rPr>
          <w:lang w:eastAsia="nl-NL"/>
        </w:rPr>
        <w:t>samenwerking</w:t>
      </w:r>
      <w:r w:rsidR="00C17C30">
        <w:rPr>
          <w:lang w:eastAsia="nl-NL"/>
        </w:rPr>
        <w:t xml:space="preserve"> met wie dit destijds is </w:t>
      </w:r>
      <w:r w:rsidR="0003325E">
        <w:rPr>
          <w:lang w:eastAsia="nl-NL"/>
        </w:rPr>
        <w:t>op</w:t>
      </w:r>
      <w:r w:rsidR="00C17C30">
        <w:rPr>
          <w:lang w:eastAsia="nl-NL"/>
        </w:rPr>
        <w:t>gesteld</w:t>
      </w:r>
      <w:r>
        <w:rPr>
          <w:lang w:eastAsia="nl-NL"/>
        </w:rPr>
        <w:t>.</w:t>
      </w:r>
    </w:p>
    <w:p w14:paraId="349737FF" w14:textId="20CEB55C" w:rsidR="000A6195" w:rsidRDefault="008A534F" w:rsidP="00D2281A">
      <w:pPr>
        <w:pStyle w:val="Lijstalinea"/>
      </w:pPr>
      <w:r>
        <w:t xml:space="preserve">Het </w:t>
      </w:r>
      <w:r w:rsidR="00760F53">
        <w:t>rapport</w:t>
      </w:r>
      <w:r w:rsidR="00E21B60">
        <w:t xml:space="preserve"> </w:t>
      </w:r>
      <w:r w:rsidR="00951068">
        <w:t>O</w:t>
      </w:r>
      <w:r w:rsidR="00E21B60">
        <w:t>nderzoek Evenement</w:t>
      </w:r>
      <w:r w:rsidR="00951068">
        <w:t>en</w:t>
      </w:r>
      <w:r w:rsidR="00E21B60">
        <w:t>locaties</w:t>
      </w:r>
      <w:r w:rsidR="00760F53">
        <w:t xml:space="preserve"> van </w:t>
      </w:r>
      <w:r w:rsidR="0059011F">
        <w:t>h</w:t>
      </w:r>
      <w:r w:rsidR="00A01451">
        <w:t xml:space="preserve">et </w:t>
      </w:r>
      <w:proofErr w:type="spellStart"/>
      <w:r w:rsidR="000373A8">
        <w:t>Ge</w:t>
      </w:r>
      <w:r w:rsidR="00A01451">
        <w:t>luid</w:t>
      </w:r>
      <w:r w:rsidR="0059011F">
        <w:t>B</w:t>
      </w:r>
      <w:r w:rsidR="00A01451">
        <w:t>uro</w:t>
      </w:r>
      <w:proofErr w:type="spellEnd"/>
      <w:r w:rsidR="00A01451">
        <w:t xml:space="preserve"> </w:t>
      </w:r>
      <w:r w:rsidR="003620E6">
        <w:t>uit</w:t>
      </w:r>
      <w:r w:rsidR="00760F53">
        <w:t xml:space="preserve"> 201</w:t>
      </w:r>
      <w:r w:rsidR="00E21B60">
        <w:t>7</w:t>
      </w:r>
      <w:r w:rsidR="00760F53">
        <w:t xml:space="preserve"> </w:t>
      </w:r>
      <w:r w:rsidR="006A181D">
        <w:t xml:space="preserve">- </w:t>
      </w:r>
      <w:r w:rsidR="00F916CF">
        <w:t>uitgevoerd</w:t>
      </w:r>
      <w:r w:rsidR="00760F53">
        <w:t xml:space="preserve"> in opdracht van het Stedelijk Evenementenbureau</w:t>
      </w:r>
      <w:r w:rsidR="006A181D">
        <w:t xml:space="preserve"> - </w:t>
      </w:r>
      <w:r>
        <w:t xml:space="preserve">plaatste </w:t>
      </w:r>
      <w:r w:rsidR="00A01451">
        <w:t xml:space="preserve">de Polderheuvel </w:t>
      </w:r>
      <w:r w:rsidR="00E21B60">
        <w:t>vanwege de invloed op de omgeving</w:t>
      </w:r>
      <w:r w:rsidR="00822959">
        <w:t xml:space="preserve"> </w:t>
      </w:r>
      <w:r w:rsidR="00A01451">
        <w:t xml:space="preserve">in </w:t>
      </w:r>
      <w:r w:rsidR="00E21B60">
        <w:t>klasse</w:t>
      </w:r>
      <w:r w:rsidR="00A01451">
        <w:t xml:space="preserve"> 3 - redelijk geschikt</w:t>
      </w:r>
      <w:r w:rsidR="00A35AFF">
        <w:t xml:space="preserve"> voor </w:t>
      </w:r>
      <w:proofErr w:type="spellStart"/>
      <w:r w:rsidR="00A35AFF">
        <w:t>geluidbelastende</w:t>
      </w:r>
      <w:proofErr w:type="spellEnd"/>
      <w:r w:rsidR="00A35AFF">
        <w:t xml:space="preserve"> evenementen</w:t>
      </w:r>
      <w:r w:rsidR="00E21B60">
        <w:t xml:space="preserve">, </w:t>
      </w:r>
      <w:r w:rsidR="00E21B60" w:rsidRPr="00E21B60">
        <w:rPr>
          <w:lang w:eastAsia="nl-NL"/>
        </w:rPr>
        <w:t>met het advies om de geluidnorm te verlagen naar 80 dB(C) om de geschiktheid te vergroten</w:t>
      </w:r>
      <w:r w:rsidR="00E21B60">
        <w:rPr>
          <w:lang w:eastAsia="nl-NL"/>
        </w:rPr>
        <w:t>.</w:t>
      </w:r>
      <w:r w:rsidR="00E21B60">
        <w:t xml:space="preserve"> </w:t>
      </w:r>
      <w:r w:rsidR="00A01451">
        <w:t xml:space="preserve">Maar door het ruimtegebrek </w:t>
      </w:r>
      <w:r w:rsidR="00397156">
        <w:t xml:space="preserve">voor grootschalige dance-evenementen </w:t>
      </w:r>
      <w:r w:rsidR="00A01451">
        <w:t>in de stad</w:t>
      </w:r>
      <w:r w:rsidR="00397156">
        <w:t xml:space="preserve">, </w:t>
      </w:r>
      <w:r>
        <w:t>schaalt Amsterdam nu zelf</w:t>
      </w:r>
      <w:r w:rsidR="00A01451">
        <w:t xml:space="preserve"> </w:t>
      </w:r>
      <w:r w:rsidR="00E37718">
        <w:t>de Polderheuvel</w:t>
      </w:r>
      <w:r w:rsidR="00A01451">
        <w:t xml:space="preserve"> </w:t>
      </w:r>
      <w:r>
        <w:t>op n</w:t>
      </w:r>
      <w:r w:rsidR="00A01451">
        <w:t>aar ‘</w:t>
      </w:r>
      <w:r w:rsidR="00BA22C3">
        <w:t xml:space="preserve">klasse 1 - </w:t>
      </w:r>
      <w:r w:rsidR="00A01451">
        <w:t>meest geschikt</w:t>
      </w:r>
      <w:r w:rsidR="000373A8">
        <w:t xml:space="preserve"> (voor dance-evenementen)</w:t>
      </w:r>
      <w:r w:rsidR="00A01451">
        <w:t>’</w:t>
      </w:r>
      <w:r w:rsidR="00E21B60">
        <w:t xml:space="preserve"> met behoud van de 85 dB gevelnorm.</w:t>
      </w:r>
      <w:r w:rsidR="00DE42D3">
        <w:t xml:space="preserve"> </w:t>
      </w:r>
    </w:p>
    <w:p w14:paraId="284BF41A" w14:textId="77777777" w:rsidR="00023A05" w:rsidRDefault="00A01451" w:rsidP="004D0D83">
      <w:pPr>
        <w:pStyle w:val="Lijstalinea"/>
      </w:pPr>
      <w:r>
        <w:t>Terwijl er aan de Polderheuvel niets i</w:t>
      </w:r>
      <w:r w:rsidR="009A11B6">
        <w:t>s</w:t>
      </w:r>
      <w:r>
        <w:t xml:space="preserve"> veranderd. Of het moet zijn dat </w:t>
      </w:r>
      <w:r w:rsidR="000A6195">
        <w:t>de burgemeester</w:t>
      </w:r>
      <w:r>
        <w:t xml:space="preserve"> willens en wetens de grenzen heeft opgerekt door op de Polderheuvel in 2018 en 2019 in strijd met het locatieprofiel grootschalige dance-evenementen toe te staan. In december 2019 heeft </w:t>
      </w:r>
      <w:r w:rsidR="000A6195">
        <w:t>de burgemeester</w:t>
      </w:r>
      <w:r>
        <w:t xml:space="preserve"> moeten erkennen dat deze evenementen</w:t>
      </w:r>
      <w:r w:rsidR="001A5CAC">
        <w:t xml:space="preserve"> -</w:t>
      </w:r>
      <w:r>
        <w:t xml:space="preserve"> </w:t>
      </w:r>
      <w:r w:rsidR="00B116FC">
        <w:t>op basis van</w:t>
      </w:r>
      <w:r>
        <w:t xml:space="preserve"> de ingediende bezwaren van omwonenden</w:t>
      </w:r>
      <w:r w:rsidR="001A5CAC">
        <w:t xml:space="preserve"> - </w:t>
      </w:r>
      <w:r>
        <w:t>niet hadden mogen plaatsvinden</w:t>
      </w:r>
      <w:r w:rsidR="00E47F69">
        <w:t xml:space="preserve"> </w:t>
      </w:r>
      <w:r>
        <w:t>en zijn de vergunningen alsnog ingetrokken</w:t>
      </w:r>
      <w:r w:rsidR="00C30E30">
        <w:t>.</w:t>
      </w:r>
      <w:r w:rsidR="008E7239">
        <w:t xml:space="preserve"> </w:t>
      </w:r>
    </w:p>
    <w:p w14:paraId="312D05B9" w14:textId="3F5913EC" w:rsidR="004D0D83" w:rsidRDefault="00705738" w:rsidP="00705738">
      <w:pPr>
        <w:pStyle w:val="Lijstalinea"/>
      </w:pPr>
      <w:r>
        <w:lastRenderedPageBreak/>
        <w:t>Het stadsbestuur</w:t>
      </w:r>
      <w:r w:rsidR="006F1C9C">
        <w:t xml:space="preserve"> </w:t>
      </w:r>
      <w:r w:rsidR="001A15B4">
        <w:t xml:space="preserve">had </w:t>
      </w:r>
      <w:r w:rsidR="00023A05">
        <w:t xml:space="preserve">er </w:t>
      </w:r>
      <w:r w:rsidR="001A15B4">
        <w:t>ondertussen</w:t>
      </w:r>
      <w:r w:rsidR="006F1C9C">
        <w:t xml:space="preserve"> alles </w:t>
      </w:r>
      <w:r w:rsidR="00023A05">
        <w:t xml:space="preserve">aan </w:t>
      </w:r>
      <w:r w:rsidR="006F1C9C">
        <w:t>gedaan om de behandeling van de bezwaren</w:t>
      </w:r>
      <w:r w:rsidR="00023A05">
        <w:t xml:space="preserve"> van omwonenden</w:t>
      </w:r>
      <w:r w:rsidR="006F1C9C">
        <w:t xml:space="preserve"> uit te stellen waardoor de </w:t>
      </w:r>
      <w:r w:rsidR="008E7239">
        <w:t xml:space="preserve">festivals </w:t>
      </w:r>
      <w:r w:rsidR="003A232E">
        <w:t xml:space="preserve">twee jaar lang gewoon </w:t>
      </w:r>
      <w:r w:rsidR="000373A8">
        <w:t>konden plaatsvinden.</w:t>
      </w:r>
    </w:p>
    <w:p w14:paraId="2530399A" w14:textId="181A8394" w:rsidR="000373A8" w:rsidRPr="00EA32B5" w:rsidRDefault="000373A8" w:rsidP="000373A8">
      <w:pPr>
        <w:pStyle w:val="Lijstalinea"/>
        <w:rPr>
          <w:lang w:eastAsia="nl-NL"/>
        </w:rPr>
      </w:pPr>
      <w:r>
        <w:t>Het besluit waarmee de burgemeester de bezwaren uiteindelijk toch gegrond heeft moeten verklaren</w:t>
      </w:r>
      <w:r w:rsidR="00D83A1B">
        <w:rPr>
          <w:rStyle w:val="Voetnootmarkering"/>
        </w:rPr>
        <w:footnoteReference w:id="1"/>
      </w:r>
      <w:r>
        <w:t xml:space="preserve"> geeft het duidelijk aan: zij</w:t>
      </w:r>
      <w:r w:rsidRPr="000373A8">
        <w:rPr>
          <w:lang w:eastAsia="nl-NL"/>
        </w:rPr>
        <w:t xml:space="preserve"> </w:t>
      </w:r>
      <w:r w:rsidR="00D83A1B">
        <w:rPr>
          <w:lang w:eastAsia="nl-NL"/>
        </w:rPr>
        <w:t>heeft uiteindelijk de vergunningen moeten</w:t>
      </w:r>
      <w:r w:rsidRPr="000373A8">
        <w:rPr>
          <w:lang w:eastAsia="nl-NL"/>
        </w:rPr>
        <w:t xml:space="preserve"> weigeren op grond van artikel 2.43, aanhef en onder f, van de APV, </w:t>
      </w:r>
      <w:r w:rsidRPr="000373A8">
        <w:rPr>
          <w:b/>
          <w:bCs/>
          <w:lang w:eastAsia="nl-NL"/>
        </w:rPr>
        <w:t xml:space="preserve">ter bescherming van het woon en leefklimaat. </w:t>
      </w:r>
      <w:r>
        <w:rPr>
          <w:lang w:eastAsia="nl-NL"/>
        </w:rPr>
        <w:t xml:space="preserve">En dat </w:t>
      </w:r>
      <w:r w:rsidR="000B2B13">
        <w:rPr>
          <w:lang w:eastAsia="nl-NL"/>
        </w:rPr>
        <w:t>is uiteraard nu ook nog van toepassing</w:t>
      </w:r>
      <w:r>
        <w:rPr>
          <w:lang w:eastAsia="nl-NL"/>
        </w:rPr>
        <w:t>.</w:t>
      </w:r>
    </w:p>
    <w:p w14:paraId="0E7AA225" w14:textId="7EF49540" w:rsidR="00474787" w:rsidRDefault="001E6DD7" w:rsidP="0031400D">
      <w:pPr>
        <w:pStyle w:val="Lijstalinea"/>
      </w:pPr>
      <w:r>
        <w:t>Ondertussen geldt</w:t>
      </w:r>
      <w:r w:rsidR="00651306">
        <w:t xml:space="preserve"> </w:t>
      </w:r>
      <w:r w:rsidR="0057274B">
        <w:t xml:space="preserve">nog steeds </w:t>
      </w:r>
      <w:r>
        <w:t>de</w:t>
      </w:r>
      <w:r w:rsidR="00370D98">
        <w:t xml:space="preserve"> </w:t>
      </w:r>
      <w:r w:rsidR="00651306">
        <w:t xml:space="preserve">beleidsregel </w:t>
      </w:r>
      <w:r w:rsidR="00651306" w:rsidRPr="00651306">
        <w:rPr>
          <w:i/>
          <w:iCs/>
        </w:rPr>
        <w:t>Geluidbeleid voor evenementen in Amsterdam</w:t>
      </w:r>
      <w:r w:rsidR="00D83A1B">
        <w:rPr>
          <w:rStyle w:val="Voetnootmarkering"/>
          <w:i/>
          <w:iCs/>
        </w:rPr>
        <w:footnoteReference w:id="2"/>
      </w:r>
      <w:r w:rsidR="00651306">
        <w:t xml:space="preserve"> </w:t>
      </w:r>
      <w:r>
        <w:t>die j</w:t>
      </w:r>
      <w:r w:rsidR="00EA32B5">
        <w:t xml:space="preserve">uist </w:t>
      </w:r>
      <w:r w:rsidR="00474787">
        <w:t xml:space="preserve">extra </w:t>
      </w:r>
      <w:r w:rsidR="00651306">
        <w:t>aandacht besteed</w:t>
      </w:r>
      <w:r>
        <w:t>t</w:t>
      </w:r>
      <w:r w:rsidR="00651306">
        <w:t xml:space="preserve"> aan de speciale status van dance-evenementen en dancemuziek</w:t>
      </w:r>
      <w:r w:rsidR="00474787">
        <w:t xml:space="preserve"> en het volgende vaststelt:</w:t>
      </w:r>
    </w:p>
    <w:p w14:paraId="11AB16F9" w14:textId="2341BE3B" w:rsidR="00474787" w:rsidRPr="00474787" w:rsidRDefault="00094CC1" w:rsidP="00012DFB">
      <w:pPr>
        <w:pStyle w:val="Citaat"/>
      </w:pPr>
      <w:r w:rsidRPr="000530C2">
        <w:rPr>
          <w:b/>
          <w:bCs/>
        </w:rPr>
        <w:t>‘</w:t>
      </w:r>
      <w:r w:rsidR="00474787" w:rsidRPr="000530C2">
        <w:rPr>
          <w:b/>
          <w:bCs/>
        </w:rPr>
        <w:t xml:space="preserve">Een </w:t>
      </w:r>
      <w:proofErr w:type="spellStart"/>
      <w:r w:rsidR="00474787" w:rsidRPr="000530C2">
        <w:rPr>
          <w:b/>
          <w:bCs/>
        </w:rPr>
        <w:t>eengetalswaarde</w:t>
      </w:r>
      <w:proofErr w:type="spellEnd"/>
      <w:r w:rsidR="00474787" w:rsidRPr="000530C2">
        <w:rPr>
          <w:b/>
          <w:bCs/>
        </w:rPr>
        <w:t xml:space="preserve"> dB(A) of dB(C) geeft slechts zeer beperkte informatie over het geluidniveau.</w:t>
      </w:r>
      <w:r w:rsidR="00474787" w:rsidRPr="00012DFB">
        <w:t xml:space="preserve"> </w:t>
      </w:r>
    </w:p>
    <w:p w14:paraId="5DAF2D3A" w14:textId="26344B02" w:rsidR="000373A8" w:rsidRDefault="000373A8" w:rsidP="000373A8">
      <w:pPr>
        <w:pStyle w:val="Lijstalinea"/>
      </w:pPr>
      <w:r>
        <w:t xml:space="preserve">Dance-evenementen zijn evenementen in de openlucht (vaak in tenten) waar </w:t>
      </w:r>
      <w:r w:rsidRPr="000373A8">
        <w:rPr>
          <w:b/>
          <w:bCs/>
        </w:rPr>
        <w:t xml:space="preserve">langdurig </w:t>
      </w:r>
      <w:r w:rsidR="00FC3909" w:rsidRPr="00FC3909">
        <w:t>(10-12 uur)</w:t>
      </w:r>
      <w:r w:rsidR="00FC3909">
        <w:rPr>
          <w:b/>
          <w:bCs/>
        </w:rPr>
        <w:t xml:space="preserve"> </w:t>
      </w:r>
      <w:r w:rsidRPr="000373A8">
        <w:rPr>
          <w:b/>
          <w:bCs/>
        </w:rPr>
        <w:t>continu</w:t>
      </w:r>
      <w:r>
        <w:t xml:space="preserve"> (dus zonder pauze) luide dancemuziek </w:t>
      </w:r>
      <w:r w:rsidRPr="00B71468">
        <w:t>wordt gedraaid door dj’s of live-acts</w:t>
      </w:r>
      <w:r>
        <w:t xml:space="preserve">. Dancemuziek is de algemene verzamelnaam voor versterkte elektronische muziek die zich kenmerkt met een duidelijke aanwezigheid van diepe bassen waarbij een </w:t>
      </w:r>
      <w:r>
        <w:rPr>
          <w:rFonts w:ascii="Calibri" w:hAnsi="Calibri" w:cs="Calibri"/>
        </w:rPr>
        <w:t xml:space="preserve">verschil is van 10 - 20 dB tussen dB(A) en dB(C). </w:t>
      </w:r>
    </w:p>
    <w:p w14:paraId="557752C5" w14:textId="5D55194E" w:rsidR="000373A8" w:rsidRDefault="000373A8" w:rsidP="0031400D">
      <w:pPr>
        <w:pStyle w:val="Lijstalinea"/>
      </w:pPr>
      <w:r>
        <w:t xml:space="preserve">De onduldbare hinder wordt veroorzaakt door de langdurigheid en het continu doorgaan van de dancemuziek </w:t>
      </w:r>
      <w:r w:rsidRPr="000373A8">
        <w:rPr>
          <w:b/>
          <w:bCs/>
        </w:rPr>
        <w:t>in combinatie</w:t>
      </w:r>
      <w:r>
        <w:rPr>
          <w:b/>
          <w:bCs/>
        </w:rPr>
        <w:t xml:space="preserve"> met</w:t>
      </w:r>
      <w:r>
        <w:t xml:space="preserve"> de 80 - 85 dB(C)</w:t>
      </w:r>
      <w:r w:rsidR="00C80C33">
        <w:t xml:space="preserve"> </w:t>
      </w:r>
      <w:r w:rsidR="000F7659">
        <w:t xml:space="preserve">op de </w:t>
      </w:r>
      <w:r w:rsidR="00C80C33">
        <w:t>gevel</w:t>
      </w:r>
      <w:r>
        <w:t xml:space="preserve">. </w:t>
      </w:r>
    </w:p>
    <w:p w14:paraId="2681ABAE" w14:textId="7185B076" w:rsidR="0031400D" w:rsidRDefault="006A181D" w:rsidP="00705738">
      <w:pPr>
        <w:pStyle w:val="Lijstalinea"/>
        <w:rPr>
          <w:lang w:eastAsia="nl-NL"/>
        </w:rPr>
      </w:pPr>
      <w:r>
        <w:rPr>
          <w:lang w:eastAsia="nl-NL"/>
        </w:rPr>
        <w:t>De bovenstaande omschrijving</w:t>
      </w:r>
      <w:r w:rsidR="00814C3F">
        <w:rPr>
          <w:lang w:eastAsia="nl-NL"/>
        </w:rPr>
        <w:t xml:space="preserve"> betreft </w:t>
      </w:r>
      <w:r w:rsidR="00AA0E90">
        <w:rPr>
          <w:lang w:eastAsia="nl-NL"/>
        </w:rPr>
        <w:t xml:space="preserve">overigens </w:t>
      </w:r>
      <w:r w:rsidR="00814C3F">
        <w:rPr>
          <w:lang w:eastAsia="nl-NL"/>
        </w:rPr>
        <w:t xml:space="preserve">nadrukkelijk geen selectie op basis van muziekstijl of muziekgenre zoals de </w:t>
      </w:r>
      <w:r>
        <w:rPr>
          <w:lang w:eastAsia="nl-NL"/>
        </w:rPr>
        <w:t>festival</w:t>
      </w:r>
      <w:r w:rsidR="00814C3F">
        <w:rPr>
          <w:lang w:eastAsia="nl-NL"/>
        </w:rPr>
        <w:t xml:space="preserve">organisatoren graag doen voorkomen, maar betreft puur </w:t>
      </w:r>
      <w:r>
        <w:rPr>
          <w:lang w:eastAsia="nl-NL"/>
        </w:rPr>
        <w:t xml:space="preserve">het voorkomen van </w:t>
      </w:r>
      <w:r w:rsidR="00814C3F">
        <w:rPr>
          <w:lang w:eastAsia="nl-NL"/>
        </w:rPr>
        <w:t>geluidsoverlast en beschermen van het woon- en leefklimaat</w:t>
      </w:r>
      <w:r w:rsidR="00AA0E90">
        <w:rPr>
          <w:lang w:eastAsia="nl-NL"/>
        </w:rPr>
        <w:t xml:space="preserve">, </w:t>
      </w:r>
      <w:r w:rsidR="00814C3F">
        <w:rPr>
          <w:lang w:eastAsia="nl-NL"/>
        </w:rPr>
        <w:t xml:space="preserve">waar de burgemeester verantwoordelijk voor is. </w:t>
      </w:r>
    </w:p>
    <w:p w14:paraId="30CF952E" w14:textId="7F3B41CC" w:rsidR="00C5107E" w:rsidRPr="00705738" w:rsidRDefault="00C5107E" w:rsidP="00C5107E">
      <w:pPr>
        <w:pStyle w:val="Lijstalinea"/>
      </w:pPr>
      <w:r>
        <w:t xml:space="preserve">Desondanks wordt eenzijdig door het college besloten dat dance-evenementen en dancemuziek </w:t>
      </w:r>
      <w:r w:rsidRPr="0031400D">
        <w:t>vanaf</w:t>
      </w:r>
      <w:r>
        <w:t xml:space="preserve"> 2021 geen criteria meer zijn in de locatieprofielen. Terwijl dance-evenementen juist de meeste impact hebben op de stad en met dit nieuwe locatieprofiel nog slechts de beperkte informatie van de standaard</w:t>
      </w:r>
      <w:r w:rsidR="00C80C33">
        <w:t xml:space="preserve"> gevel</w:t>
      </w:r>
      <w:r>
        <w:t>norm van 85 dB(C) geldt.</w:t>
      </w:r>
    </w:p>
    <w:p w14:paraId="57A4017C" w14:textId="77777777" w:rsidR="0031400D" w:rsidRPr="00DB3C0B" w:rsidRDefault="00594DBB" w:rsidP="0031400D">
      <w:pPr>
        <w:pStyle w:val="Lijstalinea"/>
        <w:rPr>
          <w:shd w:val="clear" w:color="auto" w:fill="FFFFFF"/>
        </w:rPr>
      </w:pPr>
      <w:r>
        <w:t xml:space="preserve">Op rijksoverheid.nl staat: </w:t>
      </w:r>
      <w:r w:rsidRPr="000C4D92">
        <w:rPr>
          <w:rStyle w:val="CitaatChar"/>
        </w:rPr>
        <w:t>‘Een gemeente voert alleen taken uit die direct van belang zijn voor haar inwoners.’</w:t>
      </w:r>
      <w:r>
        <w:rPr>
          <w:shd w:val="clear" w:color="auto" w:fill="FFFFFF"/>
        </w:rPr>
        <w:t xml:space="preserve"> </w:t>
      </w:r>
    </w:p>
    <w:p w14:paraId="49D9D2A1" w14:textId="2E3BA107" w:rsidR="0031400D" w:rsidRDefault="00594DBB" w:rsidP="00DB3C0B">
      <w:pPr>
        <w:pStyle w:val="Lijstalinea"/>
      </w:pPr>
      <w:r>
        <w:t xml:space="preserve">Voor </w:t>
      </w:r>
      <w:r w:rsidR="00C30E30">
        <w:t>omwonenden</w:t>
      </w:r>
      <w:r>
        <w:t xml:space="preserve"> is het met de</w:t>
      </w:r>
      <w:r w:rsidR="006E1209">
        <w:t xml:space="preserve"> hierboven beschreven gang van zaken</w:t>
      </w:r>
      <w:r>
        <w:t xml:space="preserve"> duidelijk dat </w:t>
      </w:r>
      <w:r w:rsidR="00223EF2">
        <w:t xml:space="preserve">wat betreft de Polderheuvel </w:t>
      </w:r>
      <w:r>
        <w:t>vooral het belang van de festivalorganisatoren w</w:t>
      </w:r>
      <w:r w:rsidR="006629EA">
        <w:t xml:space="preserve">erd </w:t>
      </w:r>
      <w:r>
        <w:t xml:space="preserve">behartigd. </w:t>
      </w:r>
      <w:r w:rsidR="003931E5">
        <w:t>En he</w:t>
      </w:r>
      <w:r w:rsidR="006E1209">
        <w:t>t nieuwe afgevlakte locatieprofiel</w:t>
      </w:r>
      <w:r w:rsidR="006629EA">
        <w:t xml:space="preserve"> v</w:t>
      </w:r>
      <w:r w:rsidR="00C5107E">
        <w:t>an</w:t>
      </w:r>
      <w:r w:rsidR="006629EA">
        <w:t xml:space="preserve"> 2021</w:t>
      </w:r>
      <w:r w:rsidR="006E1209">
        <w:t xml:space="preserve"> bevestigt </w:t>
      </w:r>
      <w:r w:rsidR="00223EF2">
        <w:t xml:space="preserve">helaas </w:t>
      </w:r>
      <w:r w:rsidR="006E1209">
        <w:t>d</w:t>
      </w:r>
      <w:r w:rsidR="006629EA">
        <w:t xml:space="preserve">at dit nu nog steeds het geval is. </w:t>
      </w:r>
      <w:r w:rsidR="003931E5">
        <w:t xml:space="preserve">De </w:t>
      </w:r>
      <w:r w:rsidR="006A181D">
        <w:t>evenementen</w:t>
      </w:r>
      <w:r w:rsidR="003931E5">
        <w:t xml:space="preserve"> die in 2018 en 2019 niet hadden mogen plaatsvinden, worden met het nieuwe locatieprofiel gewoon mogelijk gemaakt.</w:t>
      </w:r>
    </w:p>
    <w:p w14:paraId="55545F83" w14:textId="7C1A0719" w:rsidR="0068410F" w:rsidRPr="00D83A1B" w:rsidRDefault="00675AB6" w:rsidP="00E21B60">
      <w:pPr>
        <w:pStyle w:val="Lijstalinea"/>
      </w:pPr>
      <w:r>
        <w:t>Ik ben van mening dat er</w:t>
      </w:r>
      <w:r w:rsidR="00FA0AA0">
        <w:t xml:space="preserve"> op de Polderheuvel geen plaats </w:t>
      </w:r>
      <w:r>
        <w:t xml:space="preserve">is </w:t>
      </w:r>
      <w:r w:rsidR="00FA0AA0">
        <w:t xml:space="preserve">voor dance-evenementen. </w:t>
      </w:r>
      <w:r w:rsidR="00A544E7">
        <w:t xml:space="preserve">Hier </w:t>
      </w:r>
      <w:r w:rsidR="0041117F">
        <w:t xml:space="preserve">komen grote aantallen bezoekers </w:t>
      </w:r>
      <w:r w:rsidR="00A544E7">
        <w:t xml:space="preserve">op </w:t>
      </w:r>
      <w:r w:rsidR="0041117F">
        <w:t xml:space="preserve">af waarop de infrastructuur in </w:t>
      </w:r>
      <w:r w:rsidR="00C5107E">
        <w:t xml:space="preserve">de directe omgeving </w:t>
      </w:r>
      <w:r w:rsidR="0041117F">
        <w:t>niet is voorzien en waarvoor de gemeente onvoldoende capaciteit heeft om de regels te handhaven</w:t>
      </w:r>
      <w:r w:rsidR="00E72A50">
        <w:t xml:space="preserve"> en overlast te voorkomen</w:t>
      </w:r>
      <w:r w:rsidR="0041117F">
        <w:t>.</w:t>
      </w:r>
      <w:r w:rsidR="004D12E9">
        <w:t xml:space="preserve"> </w:t>
      </w:r>
    </w:p>
    <w:p w14:paraId="7299131D" w14:textId="3AA2CD24" w:rsidR="002D26B6" w:rsidRDefault="00BF3307" w:rsidP="00C30E30">
      <w:pPr>
        <w:pStyle w:val="Lijstalinea"/>
      </w:pPr>
      <w:r>
        <w:t>Ik ben van mening dat er</w:t>
      </w:r>
      <w:r w:rsidR="00FA0AA0">
        <w:t xml:space="preserve"> </w:t>
      </w:r>
      <w:r w:rsidR="003678DB">
        <w:t xml:space="preserve">slechts </w:t>
      </w:r>
      <w:r w:rsidR="00FA0AA0">
        <w:t xml:space="preserve">bij uitzondering </w:t>
      </w:r>
      <w:r w:rsidR="009253F4">
        <w:t xml:space="preserve">dancemuziek gedraaid kan worden </w:t>
      </w:r>
      <w:r w:rsidR="005B259B">
        <w:t>tijdens</w:t>
      </w:r>
      <w:r w:rsidR="00FA0AA0">
        <w:t xml:space="preserve"> een evenement</w:t>
      </w:r>
      <w:r w:rsidR="00C6230F">
        <w:t xml:space="preserve"> </w:t>
      </w:r>
      <w:r w:rsidR="00A13BF4">
        <w:t xml:space="preserve">op de Polderheuvel </w:t>
      </w:r>
      <w:r w:rsidR="00223EF2">
        <w:t xml:space="preserve">en dan </w:t>
      </w:r>
      <w:r w:rsidR="00335AB7">
        <w:t>slechts</w:t>
      </w:r>
      <w:r w:rsidR="00FA0AA0">
        <w:t xml:space="preserve"> voor een korte periode van</w:t>
      </w:r>
      <w:r w:rsidR="00335AB7">
        <w:t xml:space="preserve"> maximaal</w:t>
      </w:r>
      <w:r w:rsidR="00FA0AA0">
        <w:t xml:space="preserve"> 1-2 uur</w:t>
      </w:r>
      <w:r w:rsidR="00C6230F">
        <w:t xml:space="preserve"> op een dag</w:t>
      </w:r>
      <w:r w:rsidR="00A17B91">
        <w:t xml:space="preserve"> </w:t>
      </w:r>
      <w:r w:rsidR="00873843">
        <w:t>en</w:t>
      </w:r>
      <w:r w:rsidR="00A17B91">
        <w:t xml:space="preserve"> nooit na </w:t>
      </w:r>
      <w:r w:rsidR="0056343E">
        <w:t>19</w:t>
      </w:r>
      <w:r w:rsidR="00A17B91">
        <w:t xml:space="preserve">:00 uur vanwege de </w:t>
      </w:r>
      <w:r w:rsidR="00731A23">
        <w:t xml:space="preserve">gezondheidsgevolgen </w:t>
      </w:r>
      <w:r w:rsidR="00FD6D85">
        <w:t>zoals</w:t>
      </w:r>
      <w:r w:rsidR="00731A23">
        <w:t xml:space="preserve"> </w:t>
      </w:r>
      <w:r w:rsidR="00A17B91">
        <w:t>slaapverstoring voor kinderen en zieke mensen of mensen op leeftijd.</w:t>
      </w:r>
    </w:p>
    <w:p w14:paraId="2B3364A3" w14:textId="77777777" w:rsidR="00DB3C0B" w:rsidRDefault="00DB3C0B" w:rsidP="0031400D"/>
    <w:p w14:paraId="6DA885EC" w14:textId="77777777" w:rsidR="00FA0AA0" w:rsidRDefault="00FA0AA0" w:rsidP="00C30E30"/>
    <w:tbl>
      <w:tblPr>
        <w:tblStyle w:val="Tabelraster"/>
        <w:tblW w:w="200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2"/>
        <w:gridCol w:w="11841"/>
        <w:gridCol w:w="3674"/>
      </w:tblGrid>
      <w:tr w:rsidR="006355FD" w14:paraId="600D70FE" w14:textId="77777777" w:rsidTr="006355FD">
        <w:tc>
          <w:tcPr>
            <w:tcW w:w="1701" w:type="dxa"/>
          </w:tcPr>
          <w:p w14:paraId="36C93DD3" w14:textId="77777777" w:rsidR="006355FD" w:rsidRDefault="006355FD">
            <w:r>
              <w:t>Datum:</w:t>
            </w:r>
          </w:p>
          <w:p w14:paraId="61558864" w14:textId="77777777" w:rsidR="006355FD" w:rsidRDefault="006355FD"/>
        </w:tc>
        <w:tc>
          <w:tcPr>
            <w:tcW w:w="2832" w:type="dxa"/>
          </w:tcPr>
          <w:p w14:paraId="295E3BC5" w14:textId="77777777" w:rsidR="006355FD" w:rsidRDefault="006355FD"/>
        </w:tc>
        <w:tc>
          <w:tcPr>
            <w:tcW w:w="11841" w:type="dxa"/>
          </w:tcPr>
          <w:p w14:paraId="1F27CD6F" w14:textId="77777777" w:rsidR="006355FD" w:rsidRDefault="006355FD">
            <w:r>
              <w:t>Naam:</w:t>
            </w:r>
          </w:p>
          <w:p w14:paraId="5500DF22" w14:textId="77777777" w:rsidR="006355FD" w:rsidRDefault="006355FD"/>
        </w:tc>
        <w:tc>
          <w:tcPr>
            <w:tcW w:w="3674" w:type="dxa"/>
          </w:tcPr>
          <w:p w14:paraId="1D7D03F4" w14:textId="77777777" w:rsidR="006355FD" w:rsidRDefault="006355FD"/>
        </w:tc>
      </w:tr>
      <w:tr w:rsidR="006355FD" w14:paraId="5EF54DFC" w14:textId="77777777" w:rsidTr="006355FD">
        <w:tc>
          <w:tcPr>
            <w:tcW w:w="1701" w:type="dxa"/>
          </w:tcPr>
          <w:p w14:paraId="5501EF4B" w14:textId="77777777" w:rsidR="006355FD" w:rsidRDefault="006355FD" w:rsidP="006355FD">
            <w:r>
              <w:t>Adres:</w:t>
            </w:r>
          </w:p>
          <w:p w14:paraId="76490580" w14:textId="77777777" w:rsidR="006355FD" w:rsidRDefault="006355FD" w:rsidP="006355FD"/>
        </w:tc>
        <w:tc>
          <w:tcPr>
            <w:tcW w:w="2832" w:type="dxa"/>
          </w:tcPr>
          <w:p w14:paraId="6A64EE77" w14:textId="77777777" w:rsidR="006355FD" w:rsidRDefault="006355FD" w:rsidP="006355FD"/>
        </w:tc>
        <w:tc>
          <w:tcPr>
            <w:tcW w:w="11841" w:type="dxa"/>
          </w:tcPr>
          <w:p w14:paraId="27F4F239" w14:textId="5B9788D8" w:rsidR="006355FD" w:rsidRDefault="006355FD" w:rsidP="006355FD">
            <w:r>
              <w:t>Handtekening</w:t>
            </w:r>
            <w:r w:rsidR="00157CEE">
              <w:t>:</w:t>
            </w:r>
          </w:p>
        </w:tc>
        <w:tc>
          <w:tcPr>
            <w:tcW w:w="3674" w:type="dxa"/>
          </w:tcPr>
          <w:p w14:paraId="7AFD355E" w14:textId="77777777" w:rsidR="006355FD" w:rsidRDefault="006355FD" w:rsidP="006355FD"/>
        </w:tc>
      </w:tr>
    </w:tbl>
    <w:p w14:paraId="0C1B7CD4" w14:textId="37118933" w:rsidR="00681021" w:rsidRPr="00681021" w:rsidRDefault="00681021" w:rsidP="006355FD">
      <w:pPr>
        <w:rPr>
          <w:i/>
          <w:iCs/>
        </w:rPr>
      </w:pPr>
    </w:p>
    <w:sectPr w:rsidR="00681021" w:rsidRPr="00681021" w:rsidSect="007376B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2B4E" w14:textId="77777777" w:rsidR="00AE6F6D" w:rsidRDefault="00AE6F6D" w:rsidP="00194852">
      <w:r>
        <w:separator/>
      </w:r>
    </w:p>
  </w:endnote>
  <w:endnote w:type="continuationSeparator" w:id="0">
    <w:p w14:paraId="016EE52D" w14:textId="77777777" w:rsidR="00AE6F6D" w:rsidRDefault="00AE6F6D" w:rsidP="0019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41824914"/>
      <w:docPartObj>
        <w:docPartGallery w:val="Page Numbers (Bottom of Page)"/>
        <w:docPartUnique/>
      </w:docPartObj>
    </w:sdtPr>
    <w:sdtEndPr>
      <w:rPr>
        <w:rStyle w:val="Paginanummer"/>
      </w:rPr>
    </w:sdtEndPr>
    <w:sdtContent>
      <w:p w14:paraId="2CE638AF" w14:textId="77777777" w:rsidR="00194852" w:rsidRDefault="00194852" w:rsidP="00F672A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7194D2F" w14:textId="77777777" w:rsidR="00194852" w:rsidRDefault="00194852" w:rsidP="001948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04908025"/>
      <w:docPartObj>
        <w:docPartGallery w:val="Page Numbers (Bottom of Page)"/>
        <w:docPartUnique/>
      </w:docPartObj>
    </w:sdtPr>
    <w:sdtEndPr>
      <w:rPr>
        <w:rStyle w:val="Paginanummer"/>
      </w:rPr>
    </w:sdtEndPr>
    <w:sdtContent>
      <w:p w14:paraId="23313E38" w14:textId="77777777" w:rsidR="00194852" w:rsidRDefault="00194852" w:rsidP="00F672A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32CBAD1" w14:textId="7700996E" w:rsidR="00194852" w:rsidRPr="00C5107E" w:rsidRDefault="0058627C" w:rsidP="00A37340">
    <w:pPr>
      <w:autoSpaceDE w:val="0"/>
      <w:autoSpaceDN w:val="0"/>
      <w:adjustRightInd w:val="0"/>
      <w:ind w:right="135"/>
      <w:rPr>
        <w:rFonts w:cstheme="minorHAnsi"/>
        <w:sz w:val="18"/>
        <w:szCs w:val="18"/>
      </w:rPr>
    </w:pPr>
    <w:r w:rsidRPr="00C5107E">
      <w:rPr>
        <w:rFonts w:cstheme="minorHAnsi"/>
        <w:sz w:val="18"/>
        <w:szCs w:val="18"/>
      </w:rPr>
      <w:t xml:space="preserve">Deze zienswijze is </w:t>
    </w:r>
    <w:r w:rsidR="00C5107E" w:rsidRPr="00C5107E">
      <w:rPr>
        <w:rFonts w:cstheme="minorHAnsi"/>
        <w:sz w:val="18"/>
        <w:szCs w:val="18"/>
      </w:rPr>
      <w:t>een reactie op de voorgenomen dance-evenementen op de Polderheuvel in Tuinen van West.</w:t>
    </w:r>
    <w:r w:rsidRPr="00C5107E">
      <w:rPr>
        <w:rFonts w:cstheme="minorHAnsi"/>
        <w:sz w:val="18"/>
        <w:szCs w:val="18"/>
      </w:rPr>
      <w:t xml:space="preserve"> </w:t>
    </w:r>
    <w:r w:rsidR="00C5107E" w:rsidRPr="00C5107E">
      <w:rPr>
        <w:rFonts w:cstheme="minorHAnsi"/>
        <w:sz w:val="18"/>
        <w:szCs w:val="18"/>
      </w:rPr>
      <w:t>Indienen van een zienswijze kan tot 23 juni 2021</w:t>
    </w:r>
    <w:r w:rsidRPr="00C5107E">
      <w:rPr>
        <w:rFonts w:cstheme="minorHAnsi"/>
        <w:sz w:val="18"/>
        <w:szCs w:val="18"/>
      </w:rPr>
      <w:t xml:space="preserve">. GEEN N1 biedt op </w:t>
    </w:r>
    <w:hyperlink r:id="rId1" w:history="1">
      <w:r w:rsidRPr="00D2035C">
        <w:rPr>
          <w:rStyle w:val="Hyperlink"/>
          <w:rFonts w:cstheme="minorHAnsi"/>
          <w:sz w:val="18"/>
          <w:szCs w:val="18"/>
        </w:rPr>
        <w:t>geenN1.nl</w:t>
      </w:r>
    </w:hyperlink>
    <w:r w:rsidRPr="00C5107E">
      <w:rPr>
        <w:rFonts w:cstheme="minorHAnsi"/>
        <w:sz w:val="18"/>
        <w:szCs w:val="18"/>
      </w:rPr>
      <w:t xml:space="preserve"> iedereen die deze zienswijze ondersteunt aan om deze (of delen ervan) uit eigen naam in te dienen.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F881" w14:textId="77777777" w:rsidR="00AE6F6D" w:rsidRDefault="00AE6F6D" w:rsidP="00194852">
      <w:r>
        <w:separator/>
      </w:r>
    </w:p>
  </w:footnote>
  <w:footnote w:type="continuationSeparator" w:id="0">
    <w:p w14:paraId="1B557003" w14:textId="77777777" w:rsidR="00AE6F6D" w:rsidRDefault="00AE6F6D" w:rsidP="00194852">
      <w:r>
        <w:continuationSeparator/>
      </w:r>
    </w:p>
  </w:footnote>
  <w:footnote w:id="1">
    <w:p w14:paraId="24ED4946" w14:textId="679A24F3" w:rsidR="00D83A1B" w:rsidRDefault="00D83A1B">
      <w:pPr>
        <w:pStyle w:val="Voetnoottekst"/>
        <w:rPr>
          <w:lang w:val="en-US"/>
        </w:rPr>
      </w:pPr>
      <w:r>
        <w:rPr>
          <w:rStyle w:val="Voetnootmarkering"/>
        </w:rPr>
        <w:footnoteRef/>
      </w:r>
      <w:r>
        <w:t xml:space="preserve"> </w:t>
      </w:r>
      <w:hyperlink r:id="rId1" w:history="1">
        <w:r w:rsidRPr="0051529E">
          <w:rPr>
            <w:rStyle w:val="Hyperlink"/>
            <w:lang w:val="en-US"/>
          </w:rPr>
          <w:t>https://geenn1.nl/downloads/zienswijze-evenementenbeleid-2021-besluiten-op-bezwaar-polderheuvel-2018-2019.pdf</w:t>
        </w:r>
      </w:hyperlink>
      <w:r>
        <w:rPr>
          <w:lang w:val="en-US"/>
        </w:rPr>
        <w:t xml:space="preserve"> </w:t>
      </w:r>
      <w:r w:rsidRPr="008A3D32">
        <w:rPr>
          <w:lang w:val="en-US"/>
        </w:rPr>
        <w:t xml:space="preserve">of </w:t>
      </w:r>
      <w:r>
        <w:rPr>
          <w:lang w:val="en-US"/>
        </w:rPr>
        <w:t>kwz.me/h1E</w:t>
      </w:r>
    </w:p>
    <w:p w14:paraId="1F886CCD" w14:textId="77777777" w:rsidR="00D83A1B" w:rsidRDefault="00D83A1B">
      <w:pPr>
        <w:pStyle w:val="Voetnoottekst"/>
      </w:pPr>
    </w:p>
  </w:footnote>
  <w:footnote w:id="2">
    <w:p w14:paraId="080EAC78" w14:textId="7919DFA8" w:rsidR="00D83A1B" w:rsidRDefault="00D83A1B">
      <w:pPr>
        <w:pStyle w:val="Voetnoottekst"/>
      </w:pPr>
      <w:r>
        <w:rPr>
          <w:rStyle w:val="Voetnootmarkering"/>
        </w:rPr>
        <w:footnoteRef/>
      </w:r>
      <w:r>
        <w:t xml:space="preserve"> </w:t>
      </w:r>
      <w:hyperlink r:id="rId2" w:history="1">
        <w:r w:rsidRPr="003B1F87">
          <w:rPr>
            <w:rStyle w:val="Hyperlink"/>
          </w:rPr>
          <w:t>https://geenn1.nl/downloads/beleidsregel-geluidbeleid-bij-evenementen.pdf</w:t>
        </w:r>
      </w:hyperlink>
      <w:r w:rsidRPr="003B1F87">
        <w:t xml:space="preserve">  of kwz.me/</w:t>
      </w:r>
      <w:proofErr w:type="spellStart"/>
      <w:r w:rsidRPr="003B1F87">
        <w:t>hgC</w:t>
      </w:r>
      <w:proofErr w:type="spellEnd"/>
    </w:p>
    <w:p w14:paraId="70A61794" w14:textId="77777777" w:rsidR="00D83A1B" w:rsidRDefault="00D83A1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513C"/>
    <w:multiLevelType w:val="multilevel"/>
    <w:tmpl w:val="CB782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A31C3"/>
    <w:multiLevelType w:val="hybridMultilevel"/>
    <w:tmpl w:val="62AE0532"/>
    <w:lvl w:ilvl="0" w:tplc="5F26AE18">
      <w:start w:val="1"/>
      <w:numFmt w:val="decimal"/>
      <w:pStyle w:val="Lijstalinea"/>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063F6D"/>
    <w:multiLevelType w:val="multilevel"/>
    <w:tmpl w:val="94806976"/>
    <w:styleLink w:val="Stijl2"/>
    <w:lvl w:ilvl="0">
      <w:start w:val="1"/>
      <w:numFmt w:val="decimal"/>
      <w:isLg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lowerLetter"/>
      <w:isLgl/>
      <w:lvlText w:val="%1.%2.%3.a"/>
      <w:lvlJc w:val="left"/>
      <w:pPr>
        <w:ind w:left="0" w:firstLine="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F7054"/>
    <w:multiLevelType w:val="multilevel"/>
    <w:tmpl w:val="94806976"/>
    <w:styleLink w:val="Stijl1"/>
    <w:lvl w:ilvl="0">
      <w:start w:val="1"/>
      <w:numFmt w:val="decimal"/>
      <w:isLg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lowerLetter"/>
      <w:isLgl/>
      <w:lvlText w:val="%1.%2.%3.a"/>
      <w:lvlJc w:val="left"/>
      <w:pPr>
        <w:ind w:left="0" w:firstLine="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AE070D3"/>
    <w:multiLevelType w:val="multilevel"/>
    <w:tmpl w:val="A04E6310"/>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B"/>
    <w:rsid w:val="00000BC2"/>
    <w:rsid w:val="00001A5F"/>
    <w:rsid w:val="00012DFB"/>
    <w:rsid w:val="00023A05"/>
    <w:rsid w:val="0003325E"/>
    <w:rsid w:val="00035470"/>
    <w:rsid w:val="000373A8"/>
    <w:rsid w:val="00040AB5"/>
    <w:rsid w:val="00046295"/>
    <w:rsid w:val="000530C2"/>
    <w:rsid w:val="000843BE"/>
    <w:rsid w:val="00094CC1"/>
    <w:rsid w:val="000A6195"/>
    <w:rsid w:val="000B2B13"/>
    <w:rsid w:val="000C4D92"/>
    <w:rsid w:val="000D634A"/>
    <w:rsid w:val="000F3D3E"/>
    <w:rsid w:val="000F7659"/>
    <w:rsid w:val="0010527D"/>
    <w:rsid w:val="00152186"/>
    <w:rsid w:val="00157CEE"/>
    <w:rsid w:val="00160286"/>
    <w:rsid w:val="0016558C"/>
    <w:rsid w:val="00183FF2"/>
    <w:rsid w:val="00193DA5"/>
    <w:rsid w:val="00194852"/>
    <w:rsid w:val="001A15B4"/>
    <w:rsid w:val="001A5BE6"/>
    <w:rsid w:val="001A5CAC"/>
    <w:rsid w:val="001D20E0"/>
    <w:rsid w:val="001E142D"/>
    <w:rsid w:val="001E6DD7"/>
    <w:rsid w:val="001F19FD"/>
    <w:rsid w:val="0020032A"/>
    <w:rsid w:val="00223EF2"/>
    <w:rsid w:val="0022450F"/>
    <w:rsid w:val="00242456"/>
    <w:rsid w:val="002567A8"/>
    <w:rsid w:val="00275B0A"/>
    <w:rsid w:val="002A083C"/>
    <w:rsid w:val="002A4C82"/>
    <w:rsid w:val="002B1B2B"/>
    <w:rsid w:val="002C6C62"/>
    <w:rsid w:val="002D26B6"/>
    <w:rsid w:val="002D5FD7"/>
    <w:rsid w:val="002F2510"/>
    <w:rsid w:val="00301A32"/>
    <w:rsid w:val="00311469"/>
    <w:rsid w:val="0031400D"/>
    <w:rsid w:val="00335AB7"/>
    <w:rsid w:val="003431B8"/>
    <w:rsid w:val="0034733D"/>
    <w:rsid w:val="00347493"/>
    <w:rsid w:val="003620E6"/>
    <w:rsid w:val="003678DB"/>
    <w:rsid w:val="00370D98"/>
    <w:rsid w:val="00387233"/>
    <w:rsid w:val="003931E5"/>
    <w:rsid w:val="00397156"/>
    <w:rsid w:val="003A232E"/>
    <w:rsid w:val="003D18E1"/>
    <w:rsid w:val="003D55D3"/>
    <w:rsid w:val="003F25BA"/>
    <w:rsid w:val="003F5B35"/>
    <w:rsid w:val="0041117F"/>
    <w:rsid w:val="00415D85"/>
    <w:rsid w:val="00416107"/>
    <w:rsid w:val="004451A7"/>
    <w:rsid w:val="00474787"/>
    <w:rsid w:val="004A79DC"/>
    <w:rsid w:val="004B364E"/>
    <w:rsid w:val="004C7A85"/>
    <w:rsid w:val="004D0D83"/>
    <w:rsid w:val="004D12E9"/>
    <w:rsid w:val="004E3F33"/>
    <w:rsid w:val="004F6FCF"/>
    <w:rsid w:val="00515902"/>
    <w:rsid w:val="0053747E"/>
    <w:rsid w:val="0054649F"/>
    <w:rsid w:val="0056343E"/>
    <w:rsid w:val="0057274B"/>
    <w:rsid w:val="00577CCE"/>
    <w:rsid w:val="0058627C"/>
    <w:rsid w:val="0059011F"/>
    <w:rsid w:val="00590E45"/>
    <w:rsid w:val="00594DBB"/>
    <w:rsid w:val="005976DD"/>
    <w:rsid w:val="005B259B"/>
    <w:rsid w:val="005D3505"/>
    <w:rsid w:val="005D3C7F"/>
    <w:rsid w:val="005E5358"/>
    <w:rsid w:val="005F31E6"/>
    <w:rsid w:val="00610319"/>
    <w:rsid w:val="00633D34"/>
    <w:rsid w:val="0063488E"/>
    <w:rsid w:val="006355FD"/>
    <w:rsid w:val="006467A4"/>
    <w:rsid w:val="00651306"/>
    <w:rsid w:val="006629EA"/>
    <w:rsid w:val="00675AB6"/>
    <w:rsid w:val="00680D14"/>
    <w:rsid w:val="00681021"/>
    <w:rsid w:val="0068410F"/>
    <w:rsid w:val="006A050F"/>
    <w:rsid w:val="006A181D"/>
    <w:rsid w:val="006B6EAA"/>
    <w:rsid w:val="006C359B"/>
    <w:rsid w:val="006C7458"/>
    <w:rsid w:val="006D2BC8"/>
    <w:rsid w:val="006D3D30"/>
    <w:rsid w:val="006E1209"/>
    <w:rsid w:val="006E6A78"/>
    <w:rsid w:val="006F1C9C"/>
    <w:rsid w:val="006F6AC8"/>
    <w:rsid w:val="00705738"/>
    <w:rsid w:val="00705A05"/>
    <w:rsid w:val="00720037"/>
    <w:rsid w:val="00725E56"/>
    <w:rsid w:val="00731A23"/>
    <w:rsid w:val="007376B4"/>
    <w:rsid w:val="00746AA1"/>
    <w:rsid w:val="00760F53"/>
    <w:rsid w:val="00771356"/>
    <w:rsid w:val="007805DE"/>
    <w:rsid w:val="00792B96"/>
    <w:rsid w:val="007A3A00"/>
    <w:rsid w:val="007C1E34"/>
    <w:rsid w:val="007C3783"/>
    <w:rsid w:val="007C5F4B"/>
    <w:rsid w:val="007D278C"/>
    <w:rsid w:val="007D5844"/>
    <w:rsid w:val="007E2081"/>
    <w:rsid w:val="00804625"/>
    <w:rsid w:val="00814C3F"/>
    <w:rsid w:val="00822959"/>
    <w:rsid w:val="00827F97"/>
    <w:rsid w:val="00847ACC"/>
    <w:rsid w:val="00852566"/>
    <w:rsid w:val="0085353E"/>
    <w:rsid w:val="00857B06"/>
    <w:rsid w:val="00873843"/>
    <w:rsid w:val="00876168"/>
    <w:rsid w:val="00890F0B"/>
    <w:rsid w:val="00895061"/>
    <w:rsid w:val="008A534F"/>
    <w:rsid w:val="008C4D3D"/>
    <w:rsid w:val="008C7870"/>
    <w:rsid w:val="008E2C5C"/>
    <w:rsid w:val="008E7239"/>
    <w:rsid w:val="008F7153"/>
    <w:rsid w:val="00902257"/>
    <w:rsid w:val="009253F4"/>
    <w:rsid w:val="00927C38"/>
    <w:rsid w:val="00951068"/>
    <w:rsid w:val="00955698"/>
    <w:rsid w:val="00960B8E"/>
    <w:rsid w:val="00980CEB"/>
    <w:rsid w:val="009846C5"/>
    <w:rsid w:val="0099717D"/>
    <w:rsid w:val="009A11B6"/>
    <w:rsid w:val="009A582D"/>
    <w:rsid w:val="009B2D14"/>
    <w:rsid w:val="009B4946"/>
    <w:rsid w:val="009E2B61"/>
    <w:rsid w:val="009F7952"/>
    <w:rsid w:val="00A0052D"/>
    <w:rsid w:val="00A01451"/>
    <w:rsid w:val="00A13BF4"/>
    <w:rsid w:val="00A17B91"/>
    <w:rsid w:val="00A35AFF"/>
    <w:rsid w:val="00A37340"/>
    <w:rsid w:val="00A544E7"/>
    <w:rsid w:val="00A846C9"/>
    <w:rsid w:val="00AA0E90"/>
    <w:rsid w:val="00AE6F6D"/>
    <w:rsid w:val="00B116FC"/>
    <w:rsid w:val="00B13313"/>
    <w:rsid w:val="00B20A45"/>
    <w:rsid w:val="00B345F2"/>
    <w:rsid w:val="00B346FD"/>
    <w:rsid w:val="00B5051B"/>
    <w:rsid w:val="00B539B2"/>
    <w:rsid w:val="00B71468"/>
    <w:rsid w:val="00B902D2"/>
    <w:rsid w:val="00B911C6"/>
    <w:rsid w:val="00B92B3D"/>
    <w:rsid w:val="00B96525"/>
    <w:rsid w:val="00BA22C3"/>
    <w:rsid w:val="00BC02F4"/>
    <w:rsid w:val="00BC5D39"/>
    <w:rsid w:val="00BD6322"/>
    <w:rsid w:val="00BE2C21"/>
    <w:rsid w:val="00BF3307"/>
    <w:rsid w:val="00C161C0"/>
    <w:rsid w:val="00C17C30"/>
    <w:rsid w:val="00C17EFA"/>
    <w:rsid w:val="00C22432"/>
    <w:rsid w:val="00C30E30"/>
    <w:rsid w:val="00C432C9"/>
    <w:rsid w:val="00C5107E"/>
    <w:rsid w:val="00C51235"/>
    <w:rsid w:val="00C57B3D"/>
    <w:rsid w:val="00C60071"/>
    <w:rsid w:val="00C6230F"/>
    <w:rsid w:val="00C80C33"/>
    <w:rsid w:val="00C951E2"/>
    <w:rsid w:val="00C9547C"/>
    <w:rsid w:val="00CA0A6B"/>
    <w:rsid w:val="00CC52EC"/>
    <w:rsid w:val="00CC6A53"/>
    <w:rsid w:val="00CD2BCE"/>
    <w:rsid w:val="00CE1F02"/>
    <w:rsid w:val="00CF299B"/>
    <w:rsid w:val="00D2035C"/>
    <w:rsid w:val="00D575B8"/>
    <w:rsid w:val="00D63330"/>
    <w:rsid w:val="00D83A1B"/>
    <w:rsid w:val="00D8579A"/>
    <w:rsid w:val="00D93B40"/>
    <w:rsid w:val="00DB3C0B"/>
    <w:rsid w:val="00DB4A58"/>
    <w:rsid w:val="00DD6192"/>
    <w:rsid w:val="00DE42D3"/>
    <w:rsid w:val="00E21B60"/>
    <w:rsid w:val="00E33C30"/>
    <w:rsid w:val="00E37718"/>
    <w:rsid w:val="00E4775B"/>
    <w:rsid w:val="00E47F69"/>
    <w:rsid w:val="00E6475F"/>
    <w:rsid w:val="00E72563"/>
    <w:rsid w:val="00E72A50"/>
    <w:rsid w:val="00E74886"/>
    <w:rsid w:val="00E75D0E"/>
    <w:rsid w:val="00E9488C"/>
    <w:rsid w:val="00E948C3"/>
    <w:rsid w:val="00EA32B5"/>
    <w:rsid w:val="00EB25F4"/>
    <w:rsid w:val="00EF0A64"/>
    <w:rsid w:val="00EF20A4"/>
    <w:rsid w:val="00F0037C"/>
    <w:rsid w:val="00F32C3E"/>
    <w:rsid w:val="00F40D04"/>
    <w:rsid w:val="00F4701B"/>
    <w:rsid w:val="00F5667B"/>
    <w:rsid w:val="00F61519"/>
    <w:rsid w:val="00F63FB7"/>
    <w:rsid w:val="00F916CF"/>
    <w:rsid w:val="00F979F2"/>
    <w:rsid w:val="00FA0AA0"/>
    <w:rsid w:val="00FB1823"/>
    <w:rsid w:val="00FB2942"/>
    <w:rsid w:val="00FB3035"/>
    <w:rsid w:val="00FB66F7"/>
    <w:rsid w:val="00FC3909"/>
    <w:rsid w:val="00FD6D85"/>
    <w:rsid w:val="00FE12B9"/>
    <w:rsid w:val="00FE2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A638F3"/>
  <w15:chartTrackingRefBased/>
  <w15:docId w15:val="{17487099-4607-DB42-B229-4062C1E9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7376B4"/>
    <w:pPr>
      <w:numPr>
        <w:numId w:val="1"/>
      </w:numPr>
    </w:pPr>
  </w:style>
  <w:style w:type="numbering" w:customStyle="1" w:styleId="Stijl2">
    <w:name w:val="Stijl2"/>
    <w:uiPriority w:val="99"/>
    <w:rsid w:val="007376B4"/>
    <w:pPr>
      <w:numPr>
        <w:numId w:val="2"/>
      </w:numPr>
    </w:pPr>
  </w:style>
  <w:style w:type="paragraph" w:styleId="Titel">
    <w:name w:val="Title"/>
    <w:basedOn w:val="Standaard"/>
    <w:next w:val="Standaard"/>
    <w:link w:val="TitelChar"/>
    <w:uiPriority w:val="10"/>
    <w:qFormat/>
    <w:rsid w:val="00594DB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4DBB"/>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594DB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467A4"/>
  </w:style>
  <w:style w:type="paragraph" w:styleId="Citaat">
    <w:name w:val="Quote"/>
    <w:basedOn w:val="Standaard"/>
    <w:next w:val="Standaard"/>
    <w:link w:val="CitaatChar"/>
    <w:uiPriority w:val="29"/>
    <w:qFormat/>
    <w:rsid w:val="00012DFB"/>
    <w:pPr>
      <w:spacing w:before="200" w:after="160"/>
      <w:ind w:left="567" w:right="864"/>
    </w:pPr>
    <w:rPr>
      <w:rFonts w:ascii="Cambria" w:hAnsi="Cambria" w:cs="Times New Roman"/>
      <w:i/>
      <w:iCs/>
      <w:color w:val="404040" w:themeColor="text1" w:themeTint="BF"/>
      <w:sz w:val="22"/>
      <w:szCs w:val="22"/>
      <w:lang w:eastAsia="nl-NL"/>
    </w:rPr>
  </w:style>
  <w:style w:type="character" w:customStyle="1" w:styleId="CitaatChar">
    <w:name w:val="Citaat Char"/>
    <w:basedOn w:val="Standaardalinea-lettertype"/>
    <w:link w:val="Citaat"/>
    <w:uiPriority w:val="29"/>
    <w:rsid w:val="00012DFB"/>
    <w:rPr>
      <w:rFonts w:ascii="Cambria" w:hAnsi="Cambria" w:cs="Times New Roman"/>
      <w:i/>
      <w:iCs/>
      <w:color w:val="404040" w:themeColor="text1" w:themeTint="BF"/>
      <w:sz w:val="22"/>
      <w:szCs w:val="22"/>
      <w:lang w:eastAsia="nl-NL"/>
    </w:rPr>
  </w:style>
  <w:style w:type="character" w:styleId="Subtielebenadrukking">
    <w:name w:val="Subtle Emphasis"/>
    <w:basedOn w:val="Standaardalinea-lettertype"/>
    <w:uiPriority w:val="19"/>
    <w:qFormat/>
    <w:rsid w:val="00FA0AA0"/>
    <w:rPr>
      <w:i/>
      <w:iCs/>
      <w:color w:val="404040" w:themeColor="text1" w:themeTint="BF"/>
    </w:rPr>
  </w:style>
  <w:style w:type="paragraph" w:styleId="Voettekst">
    <w:name w:val="footer"/>
    <w:basedOn w:val="Standaard"/>
    <w:link w:val="VoettekstChar"/>
    <w:uiPriority w:val="99"/>
    <w:unhideWhenUsed/>
    <w:rsid w:val="00194852"/>
    <w:pPr>
      <w:tabs>
        <w:tab w:val="center" w:pos="4536"/>
        <w:tab w:val="right" w:pos="9072"/>
      </w:tabs>
    </w:pPr>
  </w:style>
  <w:style w:type="character" w:customStyle="1" w:styleId="VoettekstChar">
    <w:name w:val="Voettekst Char"/>
    <w:basedOn w:val="Standaardalinea-lettertype"/>
    <w:link w:val="Voettekst"/>
    <w:uiPriority w:val="99"/>
    <w:rsid w:val="00194852"/>
  </w:style>
  <w:style w:type="character" w:styleId="Paginanummer">
    <w:name w:val="page number"/>
    <w:basedOn w:val="Standaardalinea-lettertype"/>
    <w:uiPriority w:val="99"/>
    <w:semiHidden/>
    <w:unhideWhenUsed/>
    <w:rsid w:val="00194852"/>
  </w:style>
  <w:style w:type="paragraph" w:styleId="Ballontekst">
    <w:name w:val="Balloon Text"/>
    <w:basedOn w:val="Standaard"/>
    <w:link w:val="BallontekstChar"/>
    <w:uiPriority w:val="99"/>
    <w:semiHidden/>
    <w:unhideWhenUsed/>
    <w:rsid w:val="007200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20037"/>
    <w:rPr>
      <w:rFonts w:ascii="Times New Roman" w:hAnsi="Times New Roman" w:cs="Times New Roman"/>
      <w:sz w:val="18"/>
      <w:szCs w:val="18"/>
    </w:rPr>
  </w:style>
  <w:style w:type="character" w:styleId="Hyperlink">
    <w:name w:val="Hyperlink"/>
    <w:basedOn w:val="Standaardalinea-lettertype"/>
    <w:uiPriority w:val="99"/>
    <w:unhideWhenUsed/>
    <w:rsid w:val="00E21B60"/>
    <w:rPr>
      <w:color w:val="0000FF"/>
      <w:u w:val="single"/>
    </w:rPr>
  </w:style>
  <w:style w:type="table" w:styleId="Tabelraster">
    <w:name w:val="Table Grid"/>
    <w:basedOn w:val="Standaardtabel"/>
    <w:uiPriority w:val="39"/>
    <w:rsid w:val="008C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76168"/>
    <w:rPr>
      <w:color w:val="605E5C"/>
      <w:shd w:val="clear" w:color="auto" w:fill="E1DFDD"/>
    </w:rPr>
  </w:style>
  <w:style w:type="paragraph" w:styleId="Koptekst">
    <w:name w:val="header"/>
    <w:basedOn w:val="Standaard"/>
    <w:link w:val="KoptekstChar"/>
    <w:uiPriority w:val="99"/>
    <w:unhideWhenUsed/>
    <w:rsid w:val="0058627C"/>
    <w:pPr>
      <w:tabs>
        <w:tab w:val="center" w:pos="4536"/>
        <w:tab w:val="right" w:pos="9072"/>
      </w:tabs>
    </w:pPr>
  </w:style>
  <w:style w:type="character" w:customStyle="1" w:styleId="KoptekstChar">
    <w:name w:val="Koptekst Char"/>
    <w:basedOn w:val="Standaardalinea-lettertype"/>
    <w:link w:val="Koptekst"/>
    <w:uiPriority w:val="99"/>
    <w:rsid w:val="0058627C"/>
  </w:style>
  <w:style w:type="paragraph" w:styleId="Lijstalinea">
    <w:name w:val="List Paragraph"/>
    <w:basedOn w:val="Standaard"/>
    <w:uiPriority w:val="34"/>
    <w:qFormat/>
    <w:rsid w:val="0031400D"/>
    <w:pPr>
      <w:numPr>
        <w:numId w:val="3"/>
      </w:numPr>
      <w:spacing w:after="240"/>
    </w:pPr>
  </w:style>
  <w:style w:type="paragraph" w:styleId="Voetnoottekst">
    <w:name w:val="footnote text"/>
    <w:basedOn w:val="Standaard"/>
    <w:link w:val="VoetnoottekstChar"/>
    <w:uiPriority w:val="99"/>
    <w:semiHidden/>
    <w:unhideWhenUsed/>
    <w:rsid w:val="00D83A1B"/>
    <w:rPr>
      <w:sz w:val="20"/>
      <w:szCs w:val="20"/>
    </w:rPr>
  </w:style>
  <w:style w:type="character" w:customStyle="1" w:styleId="VoetnoottekstChar">
    <w:name w:val="Voetnoottekst Char"/>
    <w:basedOn w:val="Standaardalinea-lettertype"/>
    <w:link w:val="Voetnoottekst"/>
    <w:uiPriority w:val="99"/>
    <w:semiHidden/>
    <w:rsid w:val="00D83A1B"/>
    <w:rPr>
      <w:sz w:val="20"/>
      <w:szCs w:val="20"/>
    </w:rPr>
  </w:style>
  <w:style w:type="character" w:styleId="Voetnootmarkering">
    <w:name w:val="footnote reference"/>
    <w:basedOn w:val="Standaardalinea-lettertype"/>
    <w:uiPriority w:val="99"/>
    <w:semiHidden/>
    <w:unhideWhenUsed/>
    <w:rsid w:val="00D83A1B"/>
    <w:rPr>
      <w:vertAlign w:val="superscript"/>
    </w:rPr>
  </w:style>
  <w:style w:type="character" w:styleId="GevolgdeHyperlink">
    <w:name w:val="FollowedHyperlink"/>
    <w:basedOn w:val="Standaardalinea-lettertype"/>
    <w:uiPriority w:val="99"/>
    <w:semiHidden/>
    <w:unhideWhenUsed/>
    <w:rsid w:val="00D83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0110">
      <w:bodyDiv w:val="1"/>
      <w:marLeft w:val="0"/>
      <w:marRight w:val="0"/>
      <w:marTop w:val="0"/>
      <w:marBottom w:val="0"/>
      <w:divBdr>
        <w:top w:val="none" w:sz="0" w:space="0" w:color="auto"/>
        <w:left w:val="none" w:sz="0" w:space="0" w:color="auto"/>
        <w:bottom w:val="none" w:sz="0" w:space="0" w:color="auto"/>
        <w:right w:val="none" w:sz="0" w:space="0" w:color="auto"/>
      </w:divBdr>
      <w:divsChild>
        <w:div w:id="341711811">
          <w:marLeft w:val="0"/>
          <w:marRight w:val="0"/>
          <w:marTop w:val="0"/>
          <w:marBottom w:val="0"/>
          <w:divBdr>
            <w:top w:val="none" w:sz="0" w:space="0" w:color="auto"/>
            <w:left w:val="none" w:sz="0" w:space="0" w:color="auto"/>
            <w:bottom w:val="none" w:sz="0" w:space="0" w:color="auto"/>
            <w:right w:val="none" w:sz="0" w:space="0" w:color="auto"/>
          </w:divBdr>
          <w:divsChild>
            <w:div w:id="949506157">
              <w:marLeft w:val="0"/>
              <w:marRight w:val="0"/>
              <w:marTop w:val="0"/>
              <w:marBottom w:val="0"/>
              <w:divBdr>
                <w:top w:val="none" w:sz="0" w:space="0" w:color="auto"/>
                <w:left w:val="none" w:sz="0" w:space="0" w:color="auto"/>
                <w:bottom w:val="none" w:sz="0" w:space="0" w:color="auto"/>
                <w:right w:val="none" w:sz="0" w:space="0" w:color="auto"/>
              </w:divBdr>
              <w:divsChild>
                <w:div w:id="1869755707">
                  <w:marLeft w:val="0"/>
                  <w:marRight w:val="0"/>
                  <w:marTop w:val="0"/>
                  <w:marBottom w:val="0"/>
                  <w:divBdr>
                    <w:top w:val="none" w:sz="0" w:space="0" w:color="auto"/>
                    <w:left w:val="none" w:sz="0" w:space="0" w:color="auto"/>
                    <w:bottom w:val="none" w:sz="0" w:space="0" w:color="auto"/>
                    <w:right w:val="none" w:sz="0" w:space="0" w:color="auto"/>
                  </w:divBdr>
                  <w:divsChild>
                    <w:div w:id="1639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159">
      <w:bodyDiv w:val="1"/>
      <w:marLeft w:val="0"/>
      <w:marRight w:val="0"/>
      <w:marTop w:val="0"/>
      <w:marBottom w:val="0"/>
      <w:divBdr>
        <w:top w:val="none" w:sz="0" w:space="0" w:color="auto"/>
        <w:left w:val="none" w:sz="0" w:space="0" w:color="auto"/>
        <w:bottom w:val="none" w:sz="0" w:space="0" w:color="auto"/>
        <w:right w:val="none" w:sz="0" w:space="0" w:color="auto"/>
      </w:divBdr>
      <w:divsChild>
        <w:div w:id="1644696187">
          <w:marLeft w:val="0"/>
          <w:marRight w:val="0"/>
          <w:marTop w:val="0"/>
          <w:marBottom w:val="0"/>
          <w:divBdr>
            <w:top w:val="none" w:sz="0" w:space="0" w:color="auto"/>
            <w:left w:val="none" w:sz="0" w:space="0" w:color="auto"/>
            <w:bottom w:val="none" w:sz="0" w:space="0" w:color="auto"/>
            <w:right w:val="none" w:sz="0" w:space="0" w:color="auto"/>
          </w:divBdr>
          <w:divsChild>
            <w:div w:id="963004100">
              <w:marLeft w:val="0"/>
              <w:marRight w:val="0"/>
              <w:marTop w:val="0"/>
              <w:marBottom w:val="0"/>
              <w:divBdr>
                <w:top w:val="none" w:sz="0" w:space="0" w:color="auto"/>
                <w:left w:val="none" w:sz="0" w:space="0" w:color="auto"/>
                <w:bottom w:val="none" w:sz="0" w:space="0" w:color="auto"/>
                <w:right w:val="none" w:sz="0" w:space="0" w:color="auto"/>
              </w:divBdr>
              <w:divsChild>
                <w:div w:id="9207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360">
      <w:bodyDiv w:val="1"/>
      <w:marLeft w:val="0"/>
      <w:marRight w:val="0"/>
      <w:marTop w:val="0"/>
      <w:marBottom w:val="0"/>
      <w:divBdr>
        <w:top w:val="none" w:sz="0" w:space="0" w:color="auto"/>
        <w:left w:val="none" w:sz="0" w:space="0" w:color="auto"/>
        <w:bottom w:val="none" w:sz="0" w:space="0" w:color="auto"/>
        <w:right w:val="none" w:sz="0" w:space="0" w:color="auto"/>
      </w:divBdr>
      <w:divsChild>
        <w:div w:id="1179350982">
          <w:marLeft w:val="0"/>
          <w:marRight w:val="0"/>
          <w:marTop w:val="0"/>
          <w:marBottom w:val="0"/>
          <w:divBdr>
            <w:top w:val="none" w:sz="0" w:space="0" w:color="auto"/>
            <w:left w:val="none" w:sz="0" w:space="0" w:color="auto"/>
            <w:bottom w:val="none" w:sz="0" w:space="0" w:color="auto"/>
            <w:right w:val="none" w:sz="0" w:space="0" w:color="auto"/>
          </w:divBdr>
          <w:divsChild>
            <w:div w:id="1357845717">
              <w:marLeft w:val="0"/>
              <w:marRight w:val="0"/>
              <w:marTop w:val="0"/>
              <w:marBottom w:val="0"/>
              <w:divBdr>
                <w:top w:val="none" w:sz="0" w:space="0" w:color="auto"/>
                <w:left w:val="none" w:sz="0" w:space="0" w:color="auto"/>
                <w:bottom w:val="none" w:sz="0" w:space="0" w:color="auto"/>
                <w:right w:val="none" w:sz="0" w:space="0" w:color="auto"/>
              </w:divBdr>
              <w:divsChild>
                <w:div w:id="9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8927">
      <w:bodyDiv w:val="1"/>
      <w:marLeft w:val="0"/>
      <w:marRight w:val="0"/>
      <w:marTop w:val="0"/>
      <w:marBottom w:val="0"/>
      <w:divBdr>
        <w:top w:val="none" w:sz="0" w:space="0" w:color="auto"/>
        <w:left w:val="none" w:sz="0" w:space="0" w:color="auto"/>
        <w:bottom w:val="none" w:sz="0" w:space="0" w:color="auto"/>
        <w:right w:val="none" w:sz="0" w:space="0" w:color="auto"/>
      </w:divBdr>
      <w:divsChild>
        <w:div w:id="1842548344">
          <w:marLeft w:val="0"/>
          <w:marRight w:val="0"/>
          <w:marTop w:val="0"/>
          <w:marBottom w:val="0"/>
          <w:divBdr>
            <w:top w:val="none" w:sz="0" w:space="0" w:color="auto"/>
            <w:left w:val="none" w:sz="0" w:space="0" w:color="auto"/>
            <w:bottom w:val="none" w:sz="0" w:space="0" w:color="auto"/>
            <w:right w:val="none" w:sz="0" w:space="0" w:color="auto"/>
          </w:divBdr>
          <w:divsChild>
            <w:div w:id="1577129671">
              <w:marLeft w:val="0"/>
              <w:marRight w:val="0"/>
              <w:marTop w:val="0"/>
              <w:marBottom w:val="0"/>
              <w:divBdr>
                <w:top w:val="none" w:sz="0" w:space="0" w:color="auto"/>
                <w:left w:val="none" w:sz="0" w:space="0" w:color="auto"/>
                <w:bottom w:val="none" w:sz="0" w:space="0" w:color="auto"/>
                <w:right w:val="none" w:sz="0" w:space="0" w:color="auto"/>
              </w:divBdr>
              <w:divsChild>
                <w:div w:id="602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9104">
      <w:bodyDiv w:val="1"/>
      <w:marLeft w:val="0"/>
      <w:marRight w:val="0"/>
      <w:marTop w:val="0"/>
      <w:marBottom w:val="0"/>
      <w:divBdr>
        <w:top w:val="none" w:sz="0" w:space="0" w:color="auto"/>
        <w:left w:val="none" w:sz="0" w:space="0" w:color="auto"/>
        <w:bottom w:val="none" w:sz="0" w:space="0" w:color="auto"/>
        <w:right w:val="none" w:sz="0" w:space="0" w:color="auto"/>
      </w:divBdr>
    </w:div>
    <w:div w:id="649211909">
      <w:bodyDiv w:val="1"/>
      <w:marLeft w:val="0"/>
      <w:marRight w:val="0"/>
      <w:marTop w:val="0"/>
      <w:marBottom w:val="0"/>
      <w:divBdr>
        <w:top w:val="none" w:sz="0" w:space="0" w:color="auto"/>
        <w:left w:val="none" w:sz="0" w:space="0" w:color="auto"/>
        <w:bottom w:val="none" w:sz="0" w:space="0" w:color="auto"/>
        <w:right w:val="none" w:sz="0" w:space="0" w:color="auto"/>
      </w:divBdr>
    </w:div>
    <w:div w:id="717902355">
      <w:bodyDiv w:val="1"/>
      <w:marLeft w:val="0"/>
      <w:marRight w:val="0"/>
      <w:marTop w:val="0"/>
      <w:marBottom w:val="0"/>
      <w:divBdr>
        <w:top w:val="none" w:sz="0" w:space="0" w:color="auto"/>
        <w:left w:val="none" w:sz="0" w:space="0" w:color="auto"/>
        <w:bottom w:val="none" w:sz="0" w:space="0" w:color="auto"/>
        <w:right w:val="none" w:sz="0" w:space="0" w:color="auto"/>
      </w:divBdr>
      <w:divsChild>
        <w:div w:id="19206143">
          <w:marLeft w:val="0"/>
          <w:marRight w:val="0"/>
          <w:marTop w:val="0"/>
          <w:marBottom w:val="0"/>
          <w:divBdr>
            <w:top w:val="none" w:sz="0" w:space="0" w:color="auto"/>
            <w:left w:val="none" w:sz="0" w:space="0" w:color="auto"/>
            <w:bottom w:val="none" w:sz="0" w:space="0" w:color="auto"/>
            <w:right w:val="none" w:sz="0" w:space="0" w:color="auto"/>
          </w:divBdr>
          <w:divsChild>
            <w:div w:id="1628857865">
              <w:marLeft w:val="0"/>
              <w:marRight w:val="0"/>
              <w:marTop w:val="0"/>
              <w:marBottom w:val="0"/>
              <w:divBdr>
                <w:top w:val="none" w:sz="0" w:space="0" w:color="auto"/>
                <w:left w:val="none" w:sz="0" w:space="0" w:color="auto"/>
                <w:bottom w:val="none" w:sz="0" w:space="0" w:color="auto"/>
                <w:right w:val="none" w:sz="0" w:space="0" w:color="auto"/>
              </w:divBdr>
              <w:divsChild>
                <w:div w:id="2127236957">
                  <w:marLeft w:val="0"/>
                  <w:marRight w:val="0"/>
                  <w:marTop w:val="0"/>
                  <w:marBottom w:val="0"/>
                  <w:divBdr>
                    <w:top w:val="none" w:sz="0" w:space="0" w:color="auto"/>
                    <w:left w:val="none" w:sz="0" w:space="0" w:color="auto"/>
                    <w:bottom w:val="none" w:sz="0" w:space="0" w:color="auto"/>
                    <w:right w:val="none" w:sz="0" w:space="0" w:color="auto"/>
                  </w:divBdr>
                  <w:divsChild>
                    <w:div w:id="2066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8643">
      <w:bodyDiv w:val="1"/>
      <w:marLeft w:val="0"/>
      <w:marRight w:val="0"/>
      <w:marTop w:val="0"/>
      <w:marBottom w:val="0"/>
      <w:divBdr>
        <w:top w:val="none" w:sz="0" w:space="0" w:color="auto"/>
        <w:left w:val="none" w:sz="0" w:space="0" w:color="auto"/>
        <w:bottom w:val="none" w:sz="0" w:space="0" w:color="auto"/>
        <w:right w:val="none" w:sz="0" w:space="0" w:color="auto"/>
      </w:divBdr>
    </w:div>
    <w:div w:id="744766519">
      <w:bodyDiv w:val="1"/>
      <w:marLeft w:val="0"/>
      <w:marRight w:val="0"/>
      <w:marTop w:val="0"/>
      <w:marBottom w:val="0"/>
      <w:divBdr>
        <w:top w:val="none" w:sz="0" w:space="0" w:color="auto"/>
        <w:left w:val="none" w:sz="0" w:space="0" w:color="auto"/>
        <w:bottom w:val="none" w:sz="0" w:space="0" w:color="auto"/>
        <w:right w:val="none" w:sz="0" w:space="0" w:color="auto"/>
      </w:divBdr>
    </w:div>
    <w:div w:id="790515351">
      <w:bodyDiv w:val="1"/>
      <w:marLeft w:val="0"/>
      <w:marRight w:val="0"/>
      <w:marTop w:val="0"/>
      <w:marBottom w:val="0"/>
      <w:divBdr>
        <w:top w:val="none" w:sz="0" w:space="0" w:color="auto"/>
        <w:left w:val="none" w:sz="0" w:space="0" w:color="auto"/>
        <w:bottom w:val="none" w:sz="0" w:space="0" w:color="auto"/>
        <w:right w:val="none" w:sz="0" w:space="0" w:color="auto"/>
      </w:divBdr>
    </w:div>
    <w:div w:id="794566755">
      <w:bodyDiv w:val="1"/>
      <w:marLeft w:val="0"/>
      <w:marRight w:val="0"/>
      <w:marTop w:val="0"/>
      <w:marBottom w:val="0"/>
      <w:divBdr>
        <w:top w:val="none" w:sz="0" w:space="0" w:color="auto"/>
        <w:left w:val="none" w:sz="0" w:space="0" w:color="auto"/>
        <w:bottom w:val="none" w:sz="0" w:space="0" w:color="auto"/>
        <w:right w:val="none" w:sz="0" w:space="0" w:color="auto"/>
      </w:divBdr>
      <w:divsChild>
        <w:div w:id="1194612139">
          <w:marLeft w:val="0"/>
          <w:marRight w:val="0"/>
          <w:marTop w:val="0"/>
          <w:marBottom w:val="0"/>
          <w:divBdr>
            <w:top w:val="none" w:sz="0" w:space="0" w:color="auto"/>
            <w:left w:val="none" w:sz="0" w:space="0" w:color="auto"/>
            <w:bottom w:val="none" w:sz="0" w:space="0" w:color="auto"/>
            <w:right w:val="none" w:sz="0" w:space="0" w:color="auto"/>
          </w:divBdr>
          <w:divsChild>
            <w:div w:id="2067223106">
              <w:marLeft w:val="0"/>
              <w:marRight w:val="0"/>
              <w:marTop w:val="0"/>
              <w:marBottom w:val="0"/>
              <w:divBdr>
                <w:top w:val="none" w:sz="0" w:space="0" w:color="auto"/>
                <w:left w:val="none" w:sz="0" w:space="0" w:color="auto"/>
                <w:bottom w:val="none" w:sz="0" w:space="0" w:color="auto"/>
                <w:right w:val="none" w:sz="0" w:space="0" w:color="auto"/>
              </w:divBdr>
              <w:divsChild>
                <w:div w:id="18706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459">
      <w:bodyDiv w:val="1"/>
      <w:marLeft w:val="0"/>
      <w:marRight w:val="0"/>
      <w:marTop w:val="0"/>
      <w:marBottom w:val="0"/>
      <w:divBdr>
        <w:top w:val="none" w:sz="0" w:space="0" w:color="auto"/>
        <w:left w:val="none" w:sz="0" w:space="0" w:color="auto"/>
        <w:bottom w:val="none" w:sz="0" w:space="0" w:color="auto"/>
        <w:right w:val="none" w:sz="0" w:space="0" w:color="auto"/>
      </w:divBdr>
      <w:divsChild>
        <w:div w:id="29184697">
          <w:marLeft w:val="0"/>
          <w:marRight w:val="0"/>
          <w:marTop w:val="0"/>
          <w:marBottom w:val="0"/>
          <w:divBdr>
            <w:top w:val="none" w:sz="0" w:space="0" w:color="auto"/>
            <w:left w:val="none" w:sz="0" w:space="0" w:color="auto"/>
            <w:bottom w:val="none" w:sz="0" w:space="0" w:color="auto"/>
            <w:right w:val="none" w:sz="0" w:space="0" w:color="auto"/>
          </w:divBdr>
          <w:divsChild>
            <w:div w:id="1197738255">
              <w:marLeft w:val="0"/>
              <w:marRight w:val="0"/>
              <w:marTop w:val="0"/>
              <w:marBottom w:val="0"/>
              <w:divBdr>
                <w:top w:val="none" w:sz="0" w:space="0" w:color="auto"/>
                <w:left w:val="none" w:sz="0" w:space="0" w:color="auto"/>
                <w:bottom w:val="none" w:sz="0" w:space="0" w:color="auto"/>
                <w:right w:val="none" w:sz="0" w:space="0" w:color="auto"/>
              </w:divBdr>
              <w:divsChild>
                <w:div w:id="603850421">
                  <w:marLeft w:val="0"/>
                  <w:marRight w:val="0"/>
                  <w:marTop w:val="0"/>
                  <w:marBottom w:val="0"/>
                  <w:divBdr>
                    <w:top w:val="none" w:sz="0" w:space="0" w:color="auto"/>
                    <w:left w:val="none" w:sz="0" w:space="0" w:color="auto"/>
                    <w:bottom w:val="none" w:sz="0" w:space="0" w:color="auto"/>
                    <w:right w:val="none" w:sz="0" w:space="0" w:color="auto"/>
                  </w:divBdr>
                  <w:divsChild>
                    <w:div w:id="4545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5314">
      <w:bodyDiv w:val="1"/>
      <w:marLeft w:val="0"/>
      <w:marRight w:val="0"/>
      <w:marTop w:val="0"/>
      <w:marBottom w:val="0"/>
      <w:divBdr>
        <w:top w:val="none" w:sz="0" w:space="0" w:color="auto"/>
        <w:left w:val="none" w:sz="0" w:space="0" w:color="auto"/>
        <w:bottom w:val="none" w:sz="0" w:space="0" w:color="auto"/>
        <w:right w:val="none" w:sz="0" w:space="0" w:color="auto"/>
      </w:divBdr>
    </w:div>
    <w:div w:id="867986832">
      <w:bodyDiv w:val="1"/>
      <w:marLeft w:val="0"/>
      <w:marRight w:val="0"/>
      <w:marTop w:val="0"/>
      <w:marBottom w:val="0"/>
      <w:divBdr>
        <w:top w:val="none" w:sz="0" w:space="0" w:color="auto"/>
        <w:left w:val="none" w:sz="0" w:space="0" w:color="auto"/>
        <w:bottom w:val="none" w:sz="0" w:space="0" w:color="auto"/>
        <w:right w:val="none" w:sz="0" w:space="0" w:color="auto"/>
      </w:divBdr>
      <w:divsChild>
        <w:div w:id="353044515">
          <w:marLeft w:val="0"/>
          <w:marRight w:val="0"/>
          <w:marTop w:val="0"/>
          <w:marBottom w:val="0"/>
          <w:divBdr>
            <w:top w:val="none" w:sz="0" w:space="0" w:color="auto"/>
            <w:left w:val="none" w:sz="0" w:space="0" w:color="auto"/>
            <w:bottom w:val="none" w:sz="0" w:space="0" w:color="auto"/>
            <w:right w:val="none" w:sz="0" w:space="0" w:color="auto"/>
          </w:divBdr>
          <w:divsChild>
            <w:div w:id="409809217">
              <w:marLeft w:val="0"/>
              <w:marRight w:val="0"/>
              <w:marTop w:val="0"/>
              <w:marBottom w:val="0"/>
              <w:divBdr>
                <w:top w:val="none" w:sz="0" w:space="0" w:color="auto"/>
                <w:left w:val="none" w:sz="0" w:space="0" w:color="auto"/>
                <w:bottom w:val="none" w:sz="0" w:space="0" w:color="auto"/>
                <w:right w:val="none" w:sz="0" w:space="0" w:color="auto"/>
              </w:divBdr>
              <w:divsChild>
                <w:div w:id="19267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2983">
      <w:bodyDiv w:val="1"/>
      <w:marLeft w:val="0"/>
      <w:marRight w:val="0"/>
      <w:marTop w:val="0"/>
      <w:marBottom w:val="0"/>
      <w:divBdr>
        <w:top w:val="none" w:sz="0" w:space="0" w:color="auto"/>
        <w:left w:val="none" w:sz="0" w:space="0" w:color="auto"/>
        <w:bottom w:val="none" w:sz="0" w:space="0" w:color="auto"/>
        <w:right w:val="none" w:sz="0" w:space="0" w:color="auto"/>
      </w:divBdr>
    </w:div>
    <w:div w:id="988705701">
      <w:bodyDiv w:val="1"/>
      <w:marLeft w:val="0"/>
      <w:marRight w:val="0"/>
      <w:marTop w:val="0"/>
      <w:marBottom w:val="0"/>
      <w:divBdr>
        <w:top w:val="none" w:sz="0" w:space="0" w:color="auto"/>
        <w:left w:val="none" w:sz="0" w:space="0" w:color="auto"/>
        <w:bottom w:val="none" w:sz="0" w:space="0" w:color="auto"/>
        <w:right w:val="none" w:sz="0" w:space="0" w:color="auto"/>
      </w:divBdr>
      <w:divsChild>
        <w:div w:id="683442053">
          <w:marLeft w:val="0"/>
          <w:marRight w:val="0"/>
          <w:marTop w:val="0"/>
          <w:marBottom w:val="0"/>
          <w:divBdr>
            <w:top w:val="none" w:sz="0" w:space="0" w:color="auto"/>
            <w:left w:val="none" w:sz="0" w:space="0" w:color="auto"/>
            <w:bottom w:val="none" w:sz="0" w:space="0" w:color="auto"/>
            <w:right w:val="none" w:sz="0" w:space="0" w:color="auto"/>
          </w:divBdr>
          <w:divsChild>
            <w:div w:id="280890360">
              <w:marLeft w:val="0"/>
              <w:marRight w:val="0"/>
              <w:marTop w:val="0"/>
              <w:marBottom w:val="0"/>
              <w:divBdr>
                <w:top w:val="none" w:sz="0" w:space="0" w:color="auto"/>
                <w:left w:val="none" w:sz="0" w:space="0" w:color="auto"/>
                <w:bottom w:val="none" w:sz="0" w:space="0" w:color="auto"/>
                <w:right w:val="none" w:sz="0" w:space="0" w:color="auto"/>
              </w:divBdr>
              <w:divsChild>
                <w:div w:id="1537113631">
                  <w:marLeft w:val="0"/>
                  <w:marRight w:val="0"/>
                  <w:marTop w:val="0"/>
                  <w:marBottom w:val="0"/>
                  <w:divBdr>
                    <w:top w:val="none" w:sz="0" w:space="0" w:color="auto"/>
                    <w:left w:val="none" w:sz="0" w:space="0" w:color="auto"/>
                    <w:bottom w:val="none" w:sz="0" w:space="0" w:color="auto"/>
                    <w:right w:val="none" w:sz="0" w:space="0" w:color="auto"/>
                  </w:divBdr>
                  <w:divsChild>
                    <w:div w:id="15738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6869">
      <w:bodyDiv w:val="1"/>
      <w:marLeft w:val="0"/>
      <w:marRight w:val="0"/>
      <w:marTop w:val="0"/>
      <w:marBottom w:val="0"/>
      <w:divBdr>
        <w:top w:val="none" w:sz="0" w:space="0" w:color="auto"/>
        <w:left w:val="none" w:sz="0" w:space="0" w:color="auto"/>
        <w:bottom w:val="none" w:sz="0" w:space="0" w:color="auto"/>
        <w:right w:val="none" w:sz="0" w:space="0" w:color="auto"/>
      </w:divBdr>
    </w:div>
    <w:div w:id="1070494586">
      <w:bodyDiv w:val="1"/>
      <w:marLeft w:val="0"/>
      <w:marRight w:val="0"/>
      <w:marTop w:val="0"/>
      <w:marBottom w:val="0"/>
      <w:divBdr>
        <w:top w:val="none" w:sz="0" w:space="0" w:color="auto"/>
        <w:left w:val="none" w:sz="0" w:space="0" w:color="auto"/>
        <w:bottom w:val="none" w:sz="0" w:space="0" w:color="auto"/>
        <w:right w:val="none" w:sz="0" w:space="0" w:color="auto"/>
      </w:divBdr>
      <w:divsChild>
        <w:div w:id="1222129559">
          <w:marLeft w:val="0"/>
          <w:marRight w:val="0"/>
          <w:marTop w:val="0"/>
          <w:marBottom w:val="0"/>
          <w:divBdr>
            <w:top w:val="none" w:sz="0" w:space="0" w:color="auto"/>
            <w:left w:val="none" w:sz="0" w:space="0" w:color="auto"/>
            <w:bottom w:val="none" w:sz="0" w:space="0" w:color="auto"/>
            <w:right w:val="none" w:sz="0" w:space="0" w:color="auto"/>
          </w:divBdr>
          <w:divsChild>
            <w:div w:id="1624966930">
              <w:marLeft w:val="0"/>
              <w:marRight w:val="0"/>
              <w:marTop w:val="0"/>
              <w:marBottom w:val="0"/>
              <w:divBdr>
                <w:top w:val="none" w:sz="0" w:space="0" w:color="auto"/>
                <w:left w:val="none" w:sz="0" w:space="0" w:color="auto"/>
                <w:bottom w:val="none" w:sz="0" w:space="0" w:color="auto"/>
                <w:right w:val="none" w:sz="0" w:space="0" w:color="auto"/>
              </w:divBdr>
              <w:divsChild>
                <w:div w:id="2002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9739">
      <w:bodyDiv w:val="1"/>
      <w:marLeft w:val="0"/>
      <w:marRight w:val="0"/>
      <w:marTop w:val="0"/>
      <w:marBottom w:val="0"/>
      <w:divBdr>
        <w:top w:val="none" w:sz="0" w:space="0" w:color="auto"/>
        <w:left w:val="none" w:sz="0" w:space="0" w:color="auto"/>
        <w:bottom w:val="none" w:sz="0" w:space="0" w:color="auto"/>
        <w:right w:val="none" w:sz="0" w:space="0" w:color="auto"/>
      </w:divBdr>
    </w:div>
    <w:div w:id="1224291121">
      <w:bodyDiv w:val="1"/>
      <w:marLeft w:val="0"/>
      <w:marRight w:val="0"/>
      <w:marTop w:val="0"/>
      <w:marBottom w:val="0"/>
      <w:divBdr>
        <w:top w:val="none" w:sz="0" w:space="0" w:color="auto"/>
        <w:left w:val="none" w:sz="0" w:space="0" w:color="auto"/>
        <w:bottom w:val="none" w:sz="0" w:space="0" w:color="auto"/>
        <w:right w:val="none" w:sz="0" w:space="0" w:color="auto"/>
      </w:divBdr>
    </w:div>
    <w:div w:id="1346396053">
      <w:bodyDiv w:val="1"/>
      <w:marLeft w:val="0"/>
      <w:marRight w:val="0"/>
      <w:marTop w:val="0"/>
      <w:marBottom w:val="0"/>
      <w:divBdr>
        <w:top w:val="none" w:sz="0" w:space="0" w:color="auto"/>
        <w:left w:val="none" w:sz="0" w:space="0" w:color="auto"/>
        <w:bottom w:val="none" w:sz="0" w:space="0" w:color="auto"/>
        <w:right w:val="none" w:sz="0" w:space="0" w:color="auto"/>
      </w:divBdr>
    </w:div>
    <w:div w:id="1479422925">
      <w:bodyDiv w:val="1"/>
      <w:marLeft w:val="0"/>
      <w:marRight w:val="0"/>
      <w:marTop w:val="0"/>
      <w:marBottom w:val="0"/>
      <w:divBdr>
        <w:top w:val="none" w:sz="0" w:space="0" w:color="auto"/>
        <w:left w:val="none" w:sz="0" w:space="0" w:color="auto"/>
        <w:bottom w:val="none" w:sz="0" w:space="0" w:color="auto"/>
        <w:right w:val="none" w:sz="0" w:space="0" w:color="auto"/>
      </w:divBdr>
      <w:divsChild>
        <w:div w:id="417823982">
          <w:marLeft w:val="0"/>
          <w:marRight w:val="0"/>
          <w:marTop w:val="0"/>
          <w:marBottom w:val="0"/>
          <w:divBdr>
            <w:top w:val="none" w:sz="0" w:space="0" w:color="auto"/>
            <w:left w:val="none" w:sz="0" w:space="0" w:color="auto"/>
            <w:bottom w:val="none" w:sz="0" w:space="0" w:color="auto"/>
            <w:right w:val="none" w:sz="0" w:space="0" w:color="auto"/>
          </w:divBdr>
          <w:divsChild>
            <w:div w:id="1257985424">
              <w:marLeft w:val="0"/>
              <w:marRight w:val="0"/>
              <w:marTop w:val="0"/>
              <w:marBottom w:val="0"/>
              <w:divBdr>
                <w:top w:val="none" w:sz="0" w:space="0" w:color="auto"/>
                <w:left w:val="none" w:sz="0" w:space="0" w:color="auto"/>
                <w:bottom w:val="none" w:sz="0" w:space="0" w:color="auto"/>
                <w:right w:val="none" w:sz="0" w:space="0" w:color="auto"/>
              </w:divBdr>
              <w:divsChild>
                <w:div w:id="314729181">
                  <w:marLeft w:val="0"/>
                  <w:marRight w:val="0"/>
                  <w:marTop w:val="0"/>
                  <w:marBottom w:val="0"/>
                  <w:divBdr>
                    <w:top w:val="none" w:sz="0" w:space="0" w:color="auto"/>
                    <w:left w:val="none" w:sz="0" w:space="0" w:color="auto"/>
                    <w:bottom w:val="none" w:sz="0" w:space="0" w:color="auto"/>
                    <w:right w:val="none" w:sz="0" w:space="0" w:color="auto"/>
                  </w:divBdr>
                  <w:divsChild>
                    <w:div w:id="1707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59811">
      <w:bodyDiv w:val="1"/>
      <w:marLeft w:val="0"/>
      <w:marRight w:val="0"/>
      <w:marTop w:val="0"/>
      <w:marBottom w:val="0"/>
      <w:divBdr>
        <w:top w:val="none" w:sz="0" w:space="0" w:color="auto"/>
        <w:left w:val="none" w:sz="0" w:space="0" w:color="auto"/>
        <w:bottom w:val="none" w:sz="0" w:space="0" w:color="auto"/>
        <w:right w:val="none" w:sz="0" w:space="0" w:color="auto"/>
      </w:divBdr>
      <w:divsChild>
        <w:div w:id="1350833696">
          <w:marLeft w:val="0"/>
          <w:marRight w:val="0"/>
          <w:marTop w:val="0"/>
          <w:marBottom w:val="0"/>
          <w:divBdr>
            <w:top w:val="none" w:sz="0" w:space="0" w:color="auto"/>
            <w:left w:val="none" w:sz="0" w:space="0" w:color="auto"/>
            <w:bottom w:val="none" w:sz="0" w:space="0" w:color="auto"/>
            <w:right w:val="none" w:sz="0" w:space="0" w:color="auto"/>
          </w:divBdr>
          <w:divsChild>
            <w:div w:id="384986068">
              <w:marLeft w:val="0"/>
              <w:marRight w:val="0"/>
              <w:marTop w:val="0"/>
              <w:marBottom w:val="0"/>
              <w:divBdr>
                <w:top w:val="none" w:sz="0" w:space="0" w:color="auto"/>
                <w:left w:val="none" w:sz="0" w:space="0" w:color="auto"/>
                <w:bottom w:val="none" w:sz="0" w:space="0" w:color="auto"/>
                <w:right w:val="none" w:sz="0" w:space="0" w:color="auto"/>
              </w:divBdr>
              <w:divsChild>
                <w:div w:id="1982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908">
      <w:bodyDiv w:val="1"/>
      <w:marLeft w:val="0"/>
      <w:marRight w:val="0"/>
      <w:marTop w:val="0"/>
      <w:marBottom w:val="0"/>
      <w:divBdr>
        <w:top w:val="none" w:sz="0" w:space="0" w:color="auto"/>
        <w:left w:val="none" w:sz="0" w:space="0" w:color="auto"/>
        <w:bottom w:val="none" w:sz="0" w:space="0" w:color="auto"/>
        <w:right w:val="none" w:sz="0" w:space="0" w:color="auto"/>
      </w:divBdr>
    </w:div>
    <w:div w:id="1878350967">
      <w:bodyDiv w:val="1"/>
      <w:marLeft w:val="0"/>
      <w:marRight w:val="0"/>
      <w:marTop w:val="0"/>
      <w:marBottom w:val="0"/>
      <w:divBdr>
        <w:top w:val="none" w:sz="0" w:space="0" w:color="auto"/>
        <w:left w:val="none" w:sz="0" w:space="0" w:color="auto"/>
        <w:bottom w:val="none" w:sz="0" w:space="0" w:color="auto"/>
        <w:right w:val="none" w:sz="0" w:space="0" w:color="auto"/>
      </w:divBdr>
    </w:div>
    <w:div w:id="1929341662">
      <w:bodyDiv w:val="1"/>
      <w:marLeft w:val="0"/>
      <w:marRight w:val="0"/>
      <w:marTop w:val="0"/>
      <w:marBottom w:val="0"/>
      <w:divBdr>
        <w:top w:val="none" w:sz="0" w:space="0" w:color="auto"/>
        <w:left w:val="none" w:sz="0" w:space="0" w:color="auto"/>
        <w:bottom w:val="none" w:sz="0" w:space="0" w:color="auto"/>
        <w:right w:val="none" w:sz="0" w:space="0" w:color="auto"/>
      </w:divBdr>
    </w:div>
    <w:div w:id="1953633958">
      <w:bodyDiv w:val="1"/>
      <w:marLeft w:val="0"/>
      <w:marRight w:val="0"/>
      <w:marTop w:val="0"/>
      <w:marBottom w:val="0"/>
      <w:divBdr>
        <w:top w:val="none" w:sz="0" w:space="0" w:color="auto"/>
        <w:left w:val="none" w:sz="0" w:space="0" w:color="auto"/>
        <w:bottom w:val="none" w:sz="0" w:space="0" w:color="auto"/>
        <w:right w:val="none" w:sz="0" w:space="0" w:color="auto"/>
      </w:divBdr>
      <w:divsChild>
        <w:div w:id="449788398">
          <w:marLeft w:val="0"/>
          <w:marRight w:val="0"/>
          <w:marTop w:val="0"/>
          <w:marBottom w:val="0"/>
          <w:divBdr>
            <w:top w:val="none" w:sz="0" w:space="0" w:color="auto"/>
            <w:left w:val="none" w:sz="0" w:space="0" w:color="auto"/>
            <w:bottom w:val="none" w:sz="0" w:space="0" w:color="auto"/>
            <w:right w:val="none" w:sz="0" w:space="0" w:color="auto"/>
          </w:divBdr>
          <w:divsChild>
            <w:div w:id="433090191">
              <w:marLeft w:val="0"/>
              <w:marRight w:val="0"/>
              <w:marTop w:val="0"/>
              <w:marBottom w:val="0"/>
              <w:divBdr>
                <w:top w:val="none" w:sz="0" w:space="0" w:color="auto"/>
                <w:left w:val="none" w:sz="0" w:space="0" w:color="auto"/>
                <w:bottom w:val="none" w:sz="0" w:space="0" w:color="auto"/>
                <w:right w:val="none" w:sz="0" w:space="0" w:color="auto"/>
              </w:divBdr>
              <w:divsChild>
                <w:div w:id="9133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219">
      <w:bodyDiv w:val="1"/>
      <w:marLeft w:val="0"/>
      <w:marRight w:val="0"/>
      <w:marTop w:val="0"/>
      <w:marBottom w:val="0"/>
      <w:divBdr>
        <w:top w:val="none" w:sz="0" w:space="0" w:color="auto"/>
        <w:left w:val="none" w:sz="0" w:space="0" w:color="auto"/>
        <w:bottom w:val="none" w:sz="0" w:space="0" w:color="auto"/>
        <w:right w:val="none" w:sz="0" w:space="0" w:color="auto"/>
      </w:divBdr>
    </w:div>
    <w:div w:id="2091729252">
      <w:bodyDiv w:val="1"/>
      <w:marLeft w:val="0"/>
      <w:marRight w:val="0"/>
      <w:marTop w:val="0"/>
      <w:marBottom w:val="0"/>
      <w:divBdr>
        <w:top w:val="none" w:sz="0" w:space="0" w:color="auto"/>
        <w:left w:val="none" w:sz="0" w:space="0" w:color="auto"/>
        <w:bottom w:val="none" w:sz="0" w:space="0" w:color="auto"/>
        <w:right w:val="none" w:sz="0" w:space="0" w:color="auto"/>
      </w:divBdr>
      <w:divsChild>
        <w:div w:id="1902642063">
          <w:marLeft w:val="0"/>
          <w:marRight w:val="0"/>
          <w:marTop w:val="0"/>
          <w:marBottom w:val="0"/>
          <w:divBdr>
            <w:top w:val="none" w:sz="0" w:space="0" w:color="auto"/>
            <w:left w:val="none" w:sz="0" w:space="0" w:color="auto"/>
            <w:bottom w:val="none" w:sz="0" w:space="0" w:color="auto"/>
            <w:right w:val="none" w:sz="0" w:space="0" w:color="auto"/>
          </w:divBdr>
          <w:divsChild>
            <w:div w:id="744255012">
              <w:marLeft w:val="0"/>
              <w:marRight w:val="0"/>
              <w:marTop w:val="0"/>
              <w:marBottom w:val="0"/>
              <w:divBdr>
                <w:top w:val="none" w:sz="0" w:space="0" w:color="auto"/>
                <w:left w:val="none" w:sz="0" w:space="0" w:color="auto"/>
                <w:bottom w:val="none" w:sz="0" w:space="0" w:color="auto"/>
                <w:right w:val="none" w:sz="0" w:space="0" w:color="auto"/>
              </w:divBdr>
              <w:divsChild>
                <w:div w:id="364915286">
                  <w:marLeft w:val="0"/>
                  <w:marRight w:val="0"/>
                  <w:marTop w:val="0"/>
                  <w:marBottom w:val="0"/>
                  <w:divBdr>
                    <w:top w:val="none" w:sz="0" w:space="0" w:color="auto"/>
                    <w:left w:val="none" w:sz="0" w:space="0" w:color="auto"/>
                    <w:bottom w:val="none" w:sz="0" w:space="0" w:color="auto"/>
                    <w:right w:val="none" w:sz="0" w:space="0" w:color="auto"/>
                  </w:divBdr>
                  <w:divsChild>
                    <w:div w:id="1152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thsdnw@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eenn1.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eenn1.nl/downloads/beleidsregel-geluidbeleid-bij-evenementen.pdf" TargetMode="External"/><Relationship Id="rId1" Type="http://schemas.openxmlformats.org/officeDocument/2006/relationships/hyperlink" Target="https://geenn1.nl/downloads/zienswijze-evenementenbeleid-2021-besluiten-op-bezwaar-polderheuvel-2018-201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986</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 Waal</dc:creator>
  <cp:keywords/>
  <dc:description/>
  <cp:lastModifiedBy>Frances de Waal</cp:lastModifiedBy>
  <cp:revision>7</cp:revision>
  <cp:lastPrinted>2020-08-03T20:34:00Z</cp:lastPrinted>
  <dcterms:created xsi:type="dcterms:W3CDTF">2021-06-15T20:08:00Z</dcterms:created>
  <dcterms:modified xsi:type="dcterms:W3CDTF">2021-06-19T12:04:00Z</dcterms:modified>
</cp:coreProperties>
</file>